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19" w:rsidRDefault="005B2019" w:rsidP="005B2019">
      <w:pPr>
        <w:jc w:val="both"/>
        <w:rPr>
          <w:rFonts w:ascii="Verdana" w:hAnsi="Verdana"/>
          <w:b/>
          <w:sz w:val="18"/>
          <w:szCs w:val="18"/>
        </w:rPr>
      </w:pPr>
    </w:p>
    <w:p w:rsidR="005B2019" w:rsidRDefault="005B2019" w:rsidP="005B2019">
      <w:pPr>
        <w:jc w:val="both"/>
        <w:rPr>
          <w:rFonts w:ascii="Verdana" w:hAnsi="Verdana"/>
          <w:b/>
          <w:sz w:val="18"/>
          <w:szCs w:val="18"/>
        </w:rPr>
      </w:pPr>
    </w:p>
    <w:p w:rsidR="005B2019" w:rsidRDefault="005B2019" w:rsidP="005B2019">
      <w:pPr>
        <w:jc w:val="both"/>
        <w:rPr>
          <w:rFonts w:ascii="Verdana" w:hAnsi="Verdana"/>
          <w:sz w:val="18"/>
          <w:szCs w:val="18"/>
        </w:rPr>
      </w:pPr>
    </w:p>
    <w:p w:rsidR="005B2019" w:rsidRDefault="005B2019" w:rsidP="005B2019">
      <w:pPr>
        <w:jc w:val="both"/>
        <w:rPr>
          <w:rFonts w:ascii="Verdana" w:hAnsi="Verdana"/>
          <w:sz w:val="18"/>
          <w:szCs w:val="18"/>
        </w:rPr>
      </w:pPr>
    </w:p>
    <w:p w:rsidR="005B2019" w:rsidRDefault="005B2019" w:rsidP="005B2019">
      <w:pPr>
        <w:ind w:left="720"/>
        <w:jc w:val="center"/>
        <w:rPr>
          <w:b/>
          <w:i/>
          <w:szCs w:val="24"/>
        </w:rPr>
      </w:pPr>
      <w:r>
        <w:rPr>
          <w:b/>
          <w:i/>
          <w:szCs w:val="24"/>
        </w:rPr>
        <w:t xml:space="preserve">A T R I B U Ț I </w:t>
      </w:r>
      <w:proofErr w:type="spellStart"/>
      <w:r>
        <w:rPr>
          <w:b/>
          <w:i/>
          <w:szCs w:val="24"/>
        </w:rPr>
        <w:t>I</w:t>
      </w:r>
      <w:proofErr w:type="spellEnd"/>
    </w:p>
    <w:p w:rsidR="005B2019" w:rsidRDefault="005B2019" w:rsidP="005B2019">
      <w:pPr>
        <w:ind w:left="720"/>
        <w:jc w:val="center"/>
        <w:rPr>
          <w:b/>
          <w:i/>
          <w:szCs w:val="24"/>
        </w:rPr>
      </w:pPr>
    </w:p>
    <w:p w:rsidR="00E21EBC" w:rsidRDefault="005B2019" w:rsidP="00BB415A">
      <w:pPr>
        <w:ind w:left="720"/>
        <w:jc w:val="center"/>
      </w:pPr>
      <w:r>
        <w:rPr>
          <w:b/>
          <w:i/>
          <w:szCs w:val="24"/>
        </w:rPr>
        <w:t xml:space="preserve">pentru funcția publică de conducere de </w:t>
      </w:r>
      <w:r w:rsidRPr="005B2019">
        <w:rPr>
          <w:b/>
          <w:i/>
          <w:szCs w:val="24"/>
        </w:rPr>
        <w:t>Director executiv</w:t>
      </w:r>
      <w:r w:rsidR="00BB415A">
        <w:rPr>
          <w:b/>
          <w:i/>
          <w:szCs w:val="24"/>
        </w:rPr>
        <w:t xml:space="preserve"> adjunct</w:t>
      </w:r>
      <w:r w:rsidRPr="005B2019">
        <w:rPr>
          <w:b/>
          <w:i/>
          <w:szCs w:val="24"/>
        </w:rPr>
        <w:t>,</w:t>
      </w:r>
      <w:r w:rsidRPr="00CC7311">
        <w:rPr>
          <w:b/>
          <w:i/>
          <w:szCs w:val="24"/>
        </w:rPr>
        <w:t xml:space="preserve"> clasa </w:t>
      </w:r>
      <w:r w:rsidR="00BB415A">
        <w:rPr>
          <w:b/>
          <w:i/>
          <w:szCs w:val="24"/>
        </w:rPr>
        <w:t>conducere</w:t>
      </w:r>
      <w:r w:rsidR="0038552D">
        <w:rPr>
          <w:b/>
          <w:i/>
          <w:szCs w:val="24"/>
        </w:rPr>
        <w:t>,</w:t>
      </w:r>
      <w:r>
        <w:rPr>
          <w:b/>
          <w:i/>
          <w:szCs w:val="24"/>
        </w:rPr>
        <w:t xml:space="preserve"> </w:t>
      </w:r>
      <w:r w:rsidR="006F50EC">
        <w:rPr>
          <w:b/>
          <w:i/>
          <w:szCs w:val="24"/>
        </w:rPr>
        <w:t>la</w:t>
      </w:r>
    </w:p>
    <w:p w:rsidR="005B2019" w:rsidRDefault="00BB415A" w:rsidP="00BB415A">
      <w:pPr>
        <w:jc w:val="center"/>
        <w:rPr>
          <w:b/>
          <w:i/>
          <w:szCs w:val="24"/>
        </w:rPr>
      </w:pPr>
      <w:r w:rsidRPr="00BB415A">
        <w:rPr>
          <w:b/>
          <w:i/>
          <w:szCs w:val="24"/>
        </w:rPr>
        <w:t>Direcţia Tehnică, Dezvoltare și Implementare Proiecte</w:t>
      </w:r>
    </w:p>
    <w:p w:rsidR="00BB415A" w:rsidRDefault="00BB415A" w:rsidP="00BB415A">
      <w:pPr>
        <w:jc w:val="center"/>
        <w:rPr>
          <w:rFonts w:ascii="Verdana" w:hAnsi="Verdana"/>
          <w:sz w:val="18"/>
          <w:szCs w:val="18"/>
        </w:rPr>
      </w:pPr>
    </w:p>
    <w:p w:rsidR="005B2019" w:rsidRPr="005B2019" w:rsidRDefault="005B2019" w:rsidP="005B2019">
      <w:pPr>
        <w:jc w:val="both"/>
        <w:rPr>
          <w:rFonts w:ascii="Verdana" w:hAnsi="Verdana"/>
          <w:sz w:val="18"/>
          <w:szCs w:val="18"/>
        </w:rPr>
      </w:pPr>
    </w:p>
    <w:p w:rsidR="005B2019" w:rsidRPr="00BB415A" w:rsidRDefault="005B2019" w:rsidP="00F07AA4">
      <w:pPr>
        <w:pStyle w:val="ListParagraph"/>
        <w:jc w:val="both"/>
        <w:rPr>
          <w:b/>
          <w:szCs w:val="24"/>
        </w:rPr>
      </w:pPr>
      <w:r w:rsidRPr="00BB415A">
        <w:rPr>
          <w:b/>
          <w:szCs w:val="24"/>
        </w:rPr>
        <w:t>Atribuții specifice</w:t>
      </w:r>
    </w:p>
    <w:p w:rsidR="00F07AA4" w:rsidRPr="00BB415A" w:rsidRDefault="00F07AA4" w:rsidP="00F07AA4">
      <w:pPr>
        <w:pStyle w:val="ListParagraph"/>
        <w:jc w:val="both"/>
        <w:rPr>
          <w:szCs w:val="24"/>
        </w:rPr>
      </w:pPr>
    </w:p>
    <w:p w:rsidR="00BB415A" w:rsidRPr="00BB415A" w:rsidRDefault="00BB415A" w:rsidP="00BB415A">
      <w:pPr>
        <w:pStyle w:val="ListParagraph"/>
        <w:jc w:val="both"/>
        <w:rPr>
          <w:i/>
          <w:szCs w:val="24"/>
        </w:rPr>
      </w:pPr>
      <w:r w:rsidRPr="00BB415A">
        <w:rPr>
          <w:i/>
          <w:szCs w:val="24"/>
        </w:rPr>
        <w:t xml:space="preserve">Serviciul management de proiecte și implementare 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identificarea oportunităților de finanțare din fonduri externe nerambursabile, fonduri guvernamentale și alte surse de finanțare pentru obiectivele de dezvoltare ale județului.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elaborarea, promovarea și actualizarea portofoliului de proiecte al Consiliului Județean Maramureș.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elaborarea cererilor de finanțare, a documentațiilor suport și a documentelor necesare contractării proiectelor propuse spre finanțare.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implementarea, monitorizarea și raportarea proiectelor finanțate din fonduri externe nerambursabile și alte surse de finanțare, urmărind respectarea obligațiilor asumate prin contractele de finanțare.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 xml:space="preserve">Coordonează activitatea privind pregătirea documentațiilor necesare derulării procedurilor de achiziție publică 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Reprezintă instituția, în limitele competențelor stabilite de lege și de conducerea Consiliului Județean, în relația cu autorități publice, instituții, organisme finanțatoare și parteneri naționali și internaționali.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relația cu Autoritățile de Management, Organismele Intermediare și celelalte instituții implicate în implementarea proiectelor.</w:t>
      </w:r>
    </w:p>
    <w:p w:rsidR="00BB415A" w:rsidRPr="00BB415A" w:rsidRDefault="00BB415A" w:rsidP="00BB415A">
      <w:pPr>
        <w:pStyle w:val="ListParagraph"/>
        <w:jc w:val="both"/>
        <w:rPr>
          <w:i/>
          <w:szCs w:val="24"/>
        </w:rPr>
      </w:pPr>
      <w:r w:rsidRPr="00BB415A">
        <w:rPr>
          <w:i/>
          <w:szCs w:val="24"/>
        </w:rPr>
        <w:t>Serviciul tehnic, investiții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 xml:space="preserve">Coordonează activitatea privind pregătirea și verificarea documentațiilor </w:t>
      </w:r>
      <w:proofErr w:type="spellStart"/>
      <w:r w:rsidRPr="00BB415A">
        <w:rPr>
          <w:szCs w:val="24"/>
        </w:rPr>
        <w:t>tehnico</w:t>
      </w:r>
      <w:proofErr w:type="spellEnd"/>
      <w:r w:rsidRPr="00BB415A">
        <w:rPr>
          <w:szCs w:val="24"/>
        </w:rPr>
        <w:t>-economice aferente obiectivelor de investiții aflate în competența Consiliului Județean Maramureș..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 xml:space="preserve">Coordonează implementarea și monitorizarea obiectivelor de investiții, urmărind respectarea graficelor de execuție, a indicatorilor </w:t>
      </w:r>
      <w:proofErr w:type="spellStart"/>
      <w:r w:rsidRPr="00BB415A">
        <w:rPr>
          <w:szCs w:val="24"/>
        </w:rPr>
        <w:t>tehnico</w:t>
      </w:r>
      <w:proofErr w:type="spellEnd"/>
      <w:r w:rsidRPr="00BB415A">
        <w:rPr>
          <w:szCs w:val="24"/>
        </w:rPr>
        <w:t>-economici și a obligațiilor contractuale.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privind pregătirea documentațiilor necesare derulării procedurilor de achiziție publică aferente obiectivelor de investiții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privind obținerea avizelor, acordurilor și autorizațiilor necesare realizării obiectivelor de investiții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Compartimentului Management Financiar Proiecte și urmărește gestionarea financiară a proiectelor implementate.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Compartimentului Legalitate și Conformitate Proiecte și urmărește respectarea cerințelor legale și contractuale aferente proiectelor implementate.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Compartimentului Vizibilitate Proiecte și urmărește respectarea obligațiilor privind informarea și publicitatea proiectelor finanțate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 xml:space="preserve">Coordonează activitatea Compartimentului Strategii privind elaborarea, actualizarea și monitorizarea strategiilor și documentelor programatice </w:t>
      </w:r>
    </w:p>
    <w:p w:rsidR="00BB415A" w:rsidRPr="00BB415A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Asigură colaborarea între structurile direcției și celelalte compartimente ale aparatului de specialitate al Consiliului Județean.</w:t>
      </w:r>
    </w:p>
    <w:p w:rsidR="005B2019" w:rsidRDefault="00BB415A" w:rsidP="00BB415A">
      <w:pPr>
        <w:pStyle w:val="ListParagraph"/>
        <w:ind w:left="0" w:firstLine="720"/>
        <w:jc w:val="both"/>
        <w:rPr>
          <w:szCs w:val="24"/>
        </w:rPr>
      </w:pPr>
      <w:r w:rsidRPr="00BB415A">
        <w:rPr>
          <w:szCs w:val="24"/>
        </w:rPr>
        <w:t>Coordonează activitatea privind dezvoltarea de parteneriate cu autorități publice, instituții, mediul academic, mediul de afaceri și organizații neguvernamentale în vederea promovării dezvoltării economice și sociale a județului.</w:t>
      </w:r>
    </w:p>
    <w:p w:rsidR="00BB415A" w:rsidRPr="00BB415A" w:rsidRDefault="00BB415A" w:rsidP="00BB415A">
      <w:pPr>
        <w:pStyle w:val="ListParagraph"/>
        <w:jc w:val="both"/>
        <w:rPr>
          <w:szCs w:val="24"/>
        </w:rPr>
      </w:pPr>
    </w:p>
    <w:p w:rsidR="005B2019" w:rsidRPr="00BB415A" w:rsidRDefault="005B2019" w:rsidP="005B2019">
      <w:pPr>
        <w:pStyle w:val="ListParagraph"/>
        <w:jc w:val="both"/>
        <w:rPr>
          <w:b/>
          <w:szCs w:val="24"/>
          <w:lang w:val="it-IT"/>
        </w:rPr>
      </w:pPr>
      <w:r w:rsidRPr="00BB415A">
        <w:rPr>
          <w:b/>
          <w:szCs w:val="24"/>
          <w:lang w:val="it-IT"/>
        </w:rPr>
        <w:t>Atributii generale</w:t>
      </w:r>
    </w:p>
    <w:p w:rsidR="00F07AA4" w:rsidRPr="00BB415A" w:rsidRDefault="00F07AA4" w:rsidP="005B2019">
      <w:pPr>
        <w:pStyle w:val="ListParagraph"/>
        <w:jc w:val="both"/>
        <w:rPr>
          <w:b/>
          <w:szCs w:val="24"/>
          <w:lang w:val="it-IT"/>
        </w:rPr>
      </w:pP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1.</w:t>
      </w:r>
      <w:r>
        <w:rPr>
          <w:szCs w:val="24"/>
        </w:rPr>
        <w:t xml:space="preserve"> </w:t>
      </w:r>
      <w:r w:rsidRPr="00BB415A">
        <w:rPr>
          <w:szCs w:val="24"/>
        </w:rPr>
        <w:t xml:space="preserve">Conduce, organizează, îndrumă, controlează  activitatea structurilor aflate în subordinea sa din componența </w:t>
      </w:r>
      <w:proofErr w:type="spellStart"/>
      <w:r w:rsidRPr="00BB415A">
        <w:rPr>
          <w:szCs w:val="24"/>
        </w:rPr>
        <w:t>Direcţiei</w:t>
      </w:r>
      <w:proofErr w:type="spellEnd"/>
      <w:r w:rsidRPr="00BB415A">
        <w:rPr>
          <w:szCs w:val="24"/>
        </w:rPr>
        <w:t xml:space="preserve"> Tehnice, Dezvoltare și Implementare Proiecte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2.</w:t>
      </w:r>
      <w:r>
        <w:rPr>
          <w:szCs w:val="24"/>
        </w:rPr>
        <w:t xml:space="preserve"> </w:t>
      </w:r>
      <w:r w:rsidRPr="00BB415A">
        <w:rPr>
          <w:szCs w:val="24"/>
        </w:rPr>
        <w:t>Urmărește îndeplinirea obiectivelor, programelor și indicatorilor de performanță ai structurilor din subordine și dispune măsurile necesare pentru realizarea acestora.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lastRenderedPageBreak/>
        <w:t>3. Coordonează activitatea privind elaborarea programelor, strategiilor și planurilor de investiții și dezvoltare aflate în competența direcției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4. Coordonează elaborarea și actualizarea portofoliului de proiecte strategice ale Consiliului Județean Maramureș, în vederea accesării surselor de finanțare și implementării obiectivelor de dezvoltare.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5. Organizează, îndrumă și controlează activitatea funcționarilor publici și a personalului contractual din structurile aflate în subordinea sa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6. Repartizează lucrările și corespondența către structurile din subordine și urmărește soluționarea acestora în termenele legale.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7. Informează ori de câte ori este necesar directorul executiv/ conducerea Consiliului </w:t>
      </w:r>
      <w:proofErr w:type="spellStart"/>
      <w:r w:rsidRPr="00BB415A">
        <w:rPr>
          <w:szCs w:val="24"/>
        </w:rPr>
        <w:t>Judeţean</w:t>
      </w:r>
      <w:proofErr w:type="spellEnd"/>
      <w:r w:rsidRPr="00BB415A">
        <w:rPr>
          <w:szCs w:val="24"/>
        </w:rPr>
        <w:t xml:space="preserve">, asupra </w:t>
      </w:r>
      <w:proofErr w:type="spellStart"/>
      <w:r w:rsidRPr="00BB415A">
        <w:rPr>
          <w:szCs w:val="24"/>
        </w:rPr>
        <w:t>activităţii</w:t>
      </w:r>
      <w:proofErr w:type="spellEnd"/>
      <w:r w:rsidRPr="00BB415A">
        <w:rPr>
          <w:szCs w:val="24"/>
        </w:rPr>
        <w:t xml:space="preserve"> </w:t>
      </w:r>
      <w:proofErr w:type="spellStart"/>
      <w:r w:rsidRPr="00BB415A">
        <w:rPr>
          <w:szCs w:val="24"/>
        </w:rPr>
        <w:t>desfăşurate</w:t>
      </w:r>
      <w:proofErr w:type="spellEnd"/>
      <w:r w:rsidRPr="00BB415A">
        <w:rPr>
          <w:szCs w:val="24"/>
        </w:rPr>
        <w:t xml:space="preserve"> în cadrul </w:t>
      </w:r>
      <w:proofErr w:type="spellStart"/>
      <w:r w:rsidRPr="00BB415A">
        <w:rPr>
          <w:szCs w:val="24"/>
        </w:rPr>
        <w:t>direcţiei</w:t>
      </w:r>
      <w:proofErr w:type="spellEnd"/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8. Participă la </w:t>
      </w:r>
      <w:proofErr w:type="spellStart"/>
      <w:r w:rsidRPr="00BB415A">
        <w:rPr>
          <w:szCs w:val="24"/>
        </w:rPr>
        <w:t>şedinţele</w:t>
      </w:r>
      <w:proofErr w:type="spellEnd"/>
      <w:r w:rsidRPr="00BB415A">
        <w:rPr>
          <w:szCs w:val="24"/>
        </w:rPr>
        <w:t xml:space="preserve"> Consiliului </w:t>
      </w:r>
      <w:proofErr w:type="spellStart"/>
      <w:r w:rsidRPr="00BB415A">
        <w:rPr>
          <w:szCs w:val="24"/>
        </w:rPr>
        <w:t>Judeţean</w:t>
      </w:r>
      <w:proofErr w:type="spellEnd"/>
      <w:r w:rsidRPr="00BB415A">
        <w:rPr>
          <w:szCs w:val="24"/>
        </w:rPr>
        <w:t xml:space="preserve"> </w:t>
      </w:r>
      <w:proofErr w:type="spellStart"/>
      <w:r w:rsidRPr="00BB415A">
        <w:rPr>
          <w:szCs w:val="24"/>
        </w:rPr>
        <w:t>şi</w:t>
      </w:r>
      <w:proofErr w:type="spellEnd"/>
      <w:r w:rsidRPr="00BB415A">
        <w:rPr>
          <w:szCs w:val="24"/>
        </w:rPr>
        <w:t xml:space="preserve"> ale comisiilor de specialitate ale acestuia la care se analizează probleme ce intră în </w:t>
      </w:r>
      <w:proofErr w:type="spellStart"/>
      <w:r w:rsidRPr="00BB415A">
        <w:rPr>
          <w:szCs w:val="24"/>
        </w:rPr>
        <w:t>competenţa</w:t>
      </w:r>
      <w:proofErr w:type="spellEnd"/>
      <w:r w:rsidRPr="00BB415A">
        <w:rPr>
          <w:szCs w:val="24"/>
        </w:rPr>
        <w:t xml:space="preserve"> lor de </w:t>
      </w:r>
      <w:proofErr w:type="spellStart"/>
      <w:r w:rsidRPr="00BB415A">
        <w:rPr>
          <w:szCs w:val="24"/>
        </w:rPr>
        <w:t>soluţionare</w:t>
      </w:r>
      <w:proofErr w:type="spellEnd"/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9. Coordonează activitatea echipelor de implementare a proiectelor finanțate din fonduri externe nerambursabile, fonduri naționale și alte surse de finanțare, în vederea îndeplinirii obiectivelor și indicatorilor asumați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10. Asigură </w:t>
      </w:r>
      <w:proofErr w:type="spellStart"/>
      <w:r w:rsidRPr="00BB415A">
        <w:rPr>
          <w:szCs w:val="24"/>
        </w:rPr>
        <w:t>şi</w:t>
      </w:r>
      <w:proofErr w:type="spellEnd"/>
      <w:r w:rsidRPr="00BB415A">
        <w:rPr>
          <w:szCs w:val="24"/>
        </w:rPr>
        <w:t xml:space="preserve"> răspunde de rezolvarea, în termen, cu respectarea </w:t>
      </w:r>
      <w:proofErr w:type="spellStart"/>
      <w:r w:rsidRPr="00BB415A">
        <w:rPr>
          <w:szCs w:val="24"/>
        </w:rPr>
        <w:t>legislaţiei</w:t>
      </w:r>
      <w:proofErr w:type="spellEnd"/>
      <w:r w:rsidRPr="00BB415A">
        <w:rPr>
          <w:szCs w:val="24"/>
        </w:rPr>
        <w:t xml:space="preserve"> în vigoare a cererilor, sesizărilor </w:t>
      </w:r>
      <w:proofErr w:type="spellStart"/>
      <w:r w:rsidRPr="00BB415A">
        <w:rPr>
          <w:szCs w:val="24"/>
        </w:rPr>
        <w:t>şi</w:t>
      </w:r>
      <w:proofErr w:type="spellEnd"/>
      <w:r w:rsidRPr="00BB415A">
        <w:rPr>
          <w:szCs w:val="24"/>
        </w:rPr>
        <w:t xml:space="preserve"> scrisorilor </w:t>
      </w:r>
      <w:proofErr w:type="spellStart"/>
      <w:r w:rsidRPr="00BB415A">
        <w:rPr>
          <w:szCs w:val="24"/>
        </w:rPr>
        <w:t>cetăţenilor</w:t>
      </w:r>
      <w:proofErr w:type="spellEnd"/>
      <w:r w:rsidRPr="00BB415A">
        <w:rPr>
          <w:szCs w:val="24"/>
        </w:rPr>
        <w:t xml:space="preserve">, care le sunt repartizate de către conducerea </w:t>
      </w:r>
      <w:proofErr w:type="spellStart"/>
      <w:r w:rsidRPr="00BB415A">
        <w:rPr>
          <w:szCs w:val="24"/>
        </w:rPr>
        <w:t>instituţiei</w:t>
      </w:r>
      <w:proofErr w:type="spellEnd"/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11. Evaluează performanțele profesionale individuale ale personalului din subordine, în condițiile legii.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12. Stabilește atribuțiile și obiectivele individuale ale personalului din subordine și asigură actualizarea fișelor de post, în condițiile legii.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13. Colaborează cu toate compartimentele de specialitate pentru </w:t>
      </w:r>
      <w:proofErr w:type="spellStart"/>
      <w:r w:rsidRPr="00BB415A">
        <w:rPr>
          <w:szCs w:val="24"/>
        </w:rPr>
        <w:t>soluţionarea</w:t>
      </w:r>
      <w:proofErr w:type="spellEnd"/>
      <w:r w:rsidRPr="00BB415A">
        <w:rPr>
          <w:szCs w:val="24"/>
        </w:rPr>
        <w:t xml:space="preserve"> unor probleme complexe, inclusiv întocmirea materialelor ce se prezintă, spre analiză, comisiilor de specialitate sau plenului Consiliului </w:t>
      </w:r>
      <w:proofErr w:type="spellStart"/>
      <w:r w:rsidRPr="00BB415A">
        <w:rPr>
          <w:szCs w:val="24"/>
        </w:rPr>
        <w:t>judeţean</w:t>
      </w:r>
      <w:proofErr w:type="spellEnd"/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14. Asigură organizarea arhivei din cadrul </w:t>
      </w:r>
      <w:proofErr w:type="spellStart"/>
      <w:r w:rsidRPr="00BB415A">
        <w:rPr>
          <w:szCs w:val="24"/>
        </w:rPr>
        <w:t>direcţiei</w:t>
      </w:r>
      <w:proofErr w:type="spellEnd"/>
      <w:r w:rsidRPr="00BB415A">
        <w:rPr>
          <w:szCs w:val="24"/>
        </w:rPr>
        <w:t xml:space="preserve">, precum </w:t>
      </w:r>
      <w:proofErr w:type="spellStart"/>
      <w:r w:rsidRPr="00BB415A">
        <w:rPr>
          <w:szCs w:val="24"/>
        </w:rPr>
        <w:t>şi</w:t>
      </w:r>
      <w:proofErr w:type="spellEnd"/>
      <w:r w:rsidRPr="00BB415A">
        <w:rPr>
          <w:szCs w:val="24"/>
        </w:rPr>
        <w:t xml:space="preserve"> aplicarea </w:t>
      </w:r>
      <w:proofErr w:type="spellStart"/>
      <w:r w:rsidRPr="00BB415A">
        <w:rPr>
          <w:szCs w:val="24"/>
        </w:rPr>
        <w:t>dispoziţiilor</w:t>
      </w:r>
      <w:proofErr w:type="spellEnd"/>
      <w:r w:rsidRPr="00BB415A">
        <w:rPr>
          <w:szCs w:val="24"/>
        </w:rPr>
        <w:t xml:space="preserve"> legale de către personalul din subordine</w:t>
      </w:r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 xml:space="preserve">15. Participă la </w:t>
      </w:r>
      <w:proofErr w:type="spellStart"/>
      <w:r w:rsidRPr="00BB415A">
        <w:rPr>
          <w:szCs w:val="24"/>
        </w:rPr>
        <w:t>şedinţe</w:t>
      </w:r>
      <w:proofErr w:type="spellEnd"/>
      <w:r w:rsidRPr="00BB415A">
        <w:rPr>
          <w:szCs w:val="24"/>
        </w:rPr>
        <w:t xml:space="preserve"> operative sau orice alte întâlniri convocate de către conducerea </w:t>
      </w:r>
      <w:proofErr w:type="spellStart"/>
      <w:r w:rsidRPr="00BB415A">
        <w:rPr>
          <w:szCs w:val="24"/>
        </w:rPr>
        <w:t>instituţiei</w:t>
      </w:r>
      <w:proofErr w:type="spellEnd"/>
    </w:p>
    <w:p w:rsidR="00BB415A" w:rsidRPr="00BB415A" w:rsidRDefault="00BB415A" w:rsidP="00BB415A">
      <w:pPr>
        <w:rPr>
          <w:szCs w:val="24"/>
        </w:rPr>
      </w:pPr>
      <w:r w:rsidRPr="00BB415A">
        <w:rPr>
          <w:szCs w:val="24"/>
        </w:rPr>
        <w:t>16. Verifică, avizează și, după caz, aprobă lucrările elaborate de structurile din subordine, potrivit competențelor stabilite prin lege și prin actele administrative interne.</w:t>
      </w:r>
    </w:p>
    <w:p w:rsidR="00235CED" w:rsidRPr="00BB415A" w:rsidRDefault="00BB415A" w:rsidP="00BB415A">
      <w:pPr>
        <w:rPr>
          <w:szCs w:val="24"/>
        </w:rPr>
      </w:pPr>
      <w:r w:rsidRPr="00BB415A">
        <w:rPr>
          <w:szCs w:val="24"/>
        </w:rPr>
        <w:t>17. Asigură implementarea și monitorizarea sistemului de control intern managerial la nivelul structurilor coordonate, potrivit reglementărilor legale.</w:t>
      </w:r>
    </w:p>
    <w:p w:rsidR="005B2019" w:rsidRPr="00BB415A" w:rsidRDefault="005B2019">
      <w:pPr>
        <w:rPr>
          <w:szCs w:val="24"/>
        </w:rPr>
      </w:pPr>
    </w:p>
    <w:p w:rsidR="005B2019" w:rsidRDefault="005B2019"/>
    <w:p w:rsidR="005B2019" w:rsidRPr="0038552D" w:rsidRDefault="005B2019">
      <w:pPr>
        <w:rPr>
          <w:b/>
          <w:szCs w:val="24"/>
        </w:rPr>
      </w:pPr>
      <w:bookmarkStart w:id="0" w:name="_GoBack"/>
    </w:p>
    <w:p w:rsidR="005B2019" w:rsidRPr="0038552D" w:rsidRDefault="005B2019" w:rsidP="005B2019">
      <w:pPr>
        <w:tabs>
          <w:tab w:val="num" w:pos="142"/>
        </w:tabs>
        <w:jc w:val="center"/>
        <w:rPr>
          <w:b/>
          <w:szCs w:val="24"/>
        </w:rPr>
      </w:pPr>
      <w:r w:rsidRPr="0038552D">
        <w:rPr>
          <w:b/>
          <w:szCs w:val="24"/>
        </w:rPr>
        <w:t>PREȘEDINTE</w:t>
      </w:r>
    </w:p>
    <w:p w:rsidR="005B2019" w:rsidRPr="0038552D" w:rsidRDefault="00BB415A" w:rsidP="005B2019">
      <w:pPr>
        <w:tabs>
          <w:tab w:val="num" w:pos="142"/>
        </w:tabs>
        <w:jc w:val="center"/>
        <w:rPr>
          <w:b/>
          <w:i/>
          <w:szCs w:val="24"/>
        </w:rPr>
      </w:pPr>
      <w:r w:rsidRPr="0038552D">
        <w:rPr>
          <w:b/>
          <w:i/>
          <w:szCs w:val="24"/>
        </w:rPr>
        <w:t>Gabriel - Valer ZETEA</w:t>
      </w:r>
    </w:p>
    <w:bookmarkEnd w:id="0"/>
    <w:p w:rsidR="005B2019" w:rsidRDefault="005B2019"/>
    <w:sectPr w:rsidR="005B2019" w:rsidSect="002E76D0">
      <w:pgSz w:w="11907" w:h="16840" w:code="9"/>
      <w:pgMar w:top="567" w:right="567" w:bottom="56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F22CE"/>
    <w:multiLevelType w:val="singleLevel"/>
    <w:tmpl w:val="0409000B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</w:abstractNum>
  <w:abstractNum w:abstractNumId="1" w15:restartNumberingAfterBreak="0">
    <w:nsid w:val="56816042"/>
    <w:multiLevelType w:val="hybridMultilevel"/>
    <w:tmpl w:val="76EA77F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9A65461"/>
    <w:multiLevelType w:val="hybridMultilevel"/>
    <w:tmpl w:val="82662A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26AE4"/>
    <w:multiLevelType w:val="hybridMultilevel"/>
    <w:tmpl w:val="D7E64E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9B7"/>
    <w:rsid w:val="000A4B25"/>
    <w:rsid w:val="00235CED"/>
    <w:rsid w:val="00255036"/>
    <w:rsid w:val="002E76D0"/>
    <w:rsid w:val="0038552D"/>
    <w:rsid w:val="005B2019"/>
    <w:rsid w:val="006429B7"/>
    <w:rsid w:val="006F50EC"/>
    <w:rsid w:val="00BB415A"/>
    <w:rsid w:val="00E21EBC"/>
    <w:rsid w:val="00F07AA4"/>
    <w:rsid w:val="00F9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638A2"/>
  <w15:chartTrackingRefBased/>
  <w15:docId w15:val="{48ADC11F-457C-4B92-9F68-65F40688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0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Heading1">
    <w:name w:val="heading 1"/>
    <w:basedOn w:val="Normal"/>
    <w:next w:val="Normal"/>
    <w:link w:val="Heading1Char"/>
    <w:qFormat/>
    <w:rsid w:val="005B2019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01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B2019"/>
    <w:rPr>
      <w:rFonts w:ascii="Times New Roman" w:eastAsia="Times New Roman" w:hAnsi="Times New Roman" w:cs="Times New Roman"/>
      <w:b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Camelia</cp:lastModifiedBy>
  <cp:revision>5</cp:revision>
  <dcterms:created xsi:type="dcterms:W3CDTF">2024-04-25T13:50:00Z</dcterms:created>
  <dcterms:modified xsi:type="dcterms:W3CDTF">2026-11-04T12:16:00Z</dcterms:modified>
</cp:coreProperties>
</file>