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0942" w:rsidRPr="006D0942" w:rsidRDefault="006D0942" w:rsidP="006D0942">
      <w:pPr>
        <w:spacing w:before="100" w:beforeAutospacing="1" w:after="100" w:afterAutospacing="1" w:line="240" w:lineRule="auto"/>
        <w:jc w:val="center"/>
        <w:outlineLvl w:val="0"/>
        <w:rPr>
          <w:rFonts w:eastAsia="BatangChe" w:cs="Times New Roman"/>
          <w:b/>
          <w:bCs/>
          <w:kern w:val="36"/>
          <w:sz w:val="24"/>
          <w:szCs w:val="24"/>
          <w:lang w:val="en-US" w:eastAsia="fr-BE"/>
        </w:rPr>
      </w:pPr>
      <w:bookmarkStart w:id="0" w:name="_GoBack"/>
      <w:bookmarkEnd w:id="0"/>
      <w:r w:rsidRPr="006D0942">
        <w:rPr>
          <w:rFonts w:eastAsia="BatangChe" w:cs="Times New Roman"/>
          <w:b/>
          <w:bCs/>
          <w:kern w:val="36"/>
          <w:sz w:val="24"/>
          <w:szCs w:val="24"/>
          <w:lang w:val="en-US" w:eastAsia="fr-BE"/>
        </w:rPr>
        <w:t>Youth Work Today: Skills &amp; Methods for Non-Formal Education Activities</w:t>
      </w:r>
    </w:p>
    <w:p w:rsidR="006D0942" w:rsidRPr="006D0942" w:rsidRDefault="006D0942" w:rsidP="006D0942">
      <w:pPr>
        <w:spacing w:before="100" w:beforeAutospacing="1" w:after="100" w:afterAutospacing="1" w:line="240" w:lineRule="auto"/>
        <w:jc w:val="both"/>
        <w:rPr>
          <w:rFonts w:eastAsia="BatangChe" w:cs="Times New Roman"/>
          <w:sz w:val="24"/>
          <w:szCs w:val="24"/>
          <w:lang w:val="en-US" w:eastAsia="fr-BE"/>
        </w:rPr>
      </w:pPr>
      <w:r w:rsidRPr="006D0942">
        <w:rPr>
          <w:rFonts w:eastAsia="BatangChe" w:cs="Times New Roman"/>
          <w:sz w:val="24"/>
          <w:szCs w:val="24"/>
          <w:lang w:val="en-US" w:eastAsia="fr-BE"/>
        </w:rPr>
        <w:t>The project "Youth Work Today" is a TC, lasting 9 days and that will take place in Faro, Algarve, Portugal in October 2019.</w:t>
      </w:r>
    </w:p>
    <w:p w:rsidR="006D0942" w:rsidRPr="006D0942" w:rsidRDefault="006D0942" w:rsidP="006D0942">
      <w:pPr>
        <w:spacing w:before="100" w:beforeAutospacing="1" w:after="100" w:afterAutospacing="1" w:line="240" w:lineRule="auto"/>
        <w:jc w:val="both"/>
        <w:rPr>
          <w:rFonts w:eastAsia="BatangChe" w:cs="Times New Roman"/>
          <w:sz w:val="24"/>
          <w:szCs w:val="24"/>
          <w:lang w:val="en-US" w:eastAsia="fr-BE"/>
        </w:rPr>
      </w:pPr>
      <w:r w:rsidRPr="006D0942">
        <w:rPr>
          <w:rFonts w:eastAsia="BatangChe" w:cs="Times New Roman"/>
          <w:sz w:val="24"/>
          <w:szCs w:val="24"/>
          <w:lang w:val="en-US" w:eastAsia="fr-BE"/>
        </w:rPr>
        <w:t>The project "</w:t>
      </w:r>
      <w:r w:rsidRPr="006D0942">
        <w:rPr>
          <w:rFonts w:eastAsia="BatangChe" w:cs="Times New Roman"/>
          <w:i/>
          <w:sz w:val="24"/>
          <w:szCs w:val="24"/>
          <w:lang w:val="en-US" w:eastAsia="fr-BE"/>
        </w:rPr>
        <w:t>Youth Work Today: Skills &amp; Methods for Non-Formal Education Activities</w:t>
      </w:r>
      <w:r w:rsidRPr="006D0942">
        <w:rPr>
          <w:rFonts w:eastAsia="BatangChe" w:cs="Times New Roman"/>
          <w:sz w:val="24"/>
          <w:szCs w:val="24"/>
          <w:lang w:val="en-US" w:eastAsia="fr-BE"/>
        </w:rPr>
        <w:t xml:space="preserve">" is a training course hosted by </w:t>
      </w:r>
      <w:proofErr w:type="spellStart"/>
      <w:r w:rsidRPr="006D0942">
        <w:rPr>
          <w:rFonts w:eastAsia="BatangChe" w:cs="Times New Roman"/>
          <w:sz w:val="24"/>
          <w:szCs w:val="24"/>
          <w:lang w:val="en-US" w:eastAsia="fr-BE"/>
        </w:rPr>
        <w:t>Cooperativa</w:t>
      </w:r>
      <w:proofErr w:type="spellEnd"/>
      <w:r w:rsidRPr="006D0942">
        <w:rPr>
          <w:rFonts w:eastAsia="BatangChe" w:cs="Times New Roman"/>
          <w:sz w:val="24"/>
          <w:szCs w:val="24"/>
          <w:lang w:val="en-US" w:eastAsia="fr-BE"/>
        </w:rPr>
        <w:t xml:space="preserve"> </w:t>
      </w:r>
      <w:proofErr w:type="spellStart"/>
      <w:r w:rsidRPr="006D0942">
        <w:rPr>
          <w:rFonts w:eastAsia="BatangChe" w:cs="Times New Roman"/>
          <w:sz w:val="24"/>
          <w:szCs w:val="24"/>
          <w:lang w:val="en-US" w:eastAsia="fr-BE"/>
        </w:rPr>
        <w:t>Contextos</w:t>
      </w:r>
      <w:proofErr w:type="spellEnd"/>
      <w:r w:rsidRPr="006D0942">
        <w:rPr>
          <w:rFonts w:eastAsia="BatangChe" w:cs="Times New Roman"/>
          <w:sz w:val="24"/>
          <w:szCs w:val="24"/>
          <w:lang w:val="en-US" w:eastAsia="fr-BE"/>
        </w:rPr>
        <w:t>, lasting 9 days (including travelling days) and that will take place in Faro, Algarve, Portugal in October 2019. We plan to apply for funding under the Erasmus+ program, Key Action 1, for the deadline of February, 2019.</w:t>
      </w:r>
    </w:p>
    <w:p w:rsidR="006D0942" w:rsidRPr="006D0942" w:rsidRDefault="006D0942" w:rsidP="006D0942">
      <w:pPr>
        <w:spacing w:before="100" w:beforeAutospacing="1" w:after="100" w:afterAutospacing="1" w:line="240" w:lineRule="auto"/>
        <w:jc w:val="both"/>
        <w:rPr>
          <w:rFonts w:eastAsia="BatangChe" w:cs="Times New Roman"/>
          <w:sz w:val="24"/>
          <w:szCs w:val="24"/>
          <w:lang w:val="en-US" w:eastAsia="fr-BE"/>
        </w:rPr>
      </w:pPr>
      <w:r w:rsidRPr="006D0942">
        <w:rPr>
          <w:rFonts w:eastAsia="BatangChe" w:cs="Times New Roman"/>
          <w:sz w:val="24"/>
          <w:szCs w:val="24"/>
          <w:lang w:val="en-US" w:eastAsia="fr-BE"/>
        </w:rPr>
        <w:t>Learning is a lifelong process happening in many ways, places, situations and young people are becoming more and more aware of that fact. This learning and developing process could be enriched and enhanced by youth workers. For this reason with this training we aim at developing facilitation competences of youth workers with the goal of organizing and implementing non-formal education activities of high quality for youth on local, national and international level.</w:t>
      </w:r>
    </w:p>
    <w:p w:rsidR="006D0942" w:rsidRPr="006D0942" w:rsidRDefault="006D0942" w:rsidP="006D0942">
      <w:pPr>
        <w:spacing w:before="100" w:beforeAutospacing="1" w:after="100" w:afterAutospacing="1" w:line="240" w:lineRule="auto"/>
        <w:rPr>
          <w:rFonts w:eastAsia="BatangChe" w:cs="Times New Roman"/>
          <w:sz w:val="24"/>
          <w:szCs w:val="24"/>
          <w:lang w:val="en-US" w:eastAsia="fr-BE"/>
        </w:rPr>
      </w:pPr>
      <w:r w:rsidRPr="006D0942">
        <w:rPr>
          <w:rFonts w:eastAsia="BatangChe" w:cs="Times New Roman"/>
          <w:sz w:val="24"/>
          <w:szCs w:val="24"/>
          <w:lang w:val="en-US" w:eastAsia="fr-BE"/>
        </w:rPr>
        <w:t>The specific objectives of the training are:</w:t>
      </w:r>
      <w:r w:rsidRPr="006D0942">
        <w:rPr>
          <w:rFonts w:eastAsia="BatangChe" w:cs="Times New Roman"/>
          <w:sz w:val="24"/>
          <w:szCs w:val="24"/>
          <w:lang w:val="en-US" w:eastAsia="fr-BE"/>
        </w:rPr>
        <w:br/>
        <w:t>- Acquire &amp; gain basic understanding of the concept of facilitation and different aspects of the facilitation process;</w:t>
      </w:r>
      <w:r w:rsidRPr="006D0942">
        <w:rPr>
          <w:rFonts w:eastAsia="BatangChe" w:cs="Times New Roman"/>
          <w:sz w:val="24"/>
          <w:szCs w:val="24"/>
          <w:lang w:val="en-US" w:eastAsia="fr-BE"/>
        </w:rPr>
        <w:br/>
        <w:t>- Develop and enrich facilitation competencies in working with non-formal education;</w:t>
      </w:r>
      <w:r w:rsidRPr="006D0942">
        <w:rPr>
          <w:rFonts w:eastAsia="BatangChe" w:cs="Times New Roman"/>
          <w:sz w:val="24"/>
          <w:szCs w:val="24"/>
          <w:lang w:val="en-US" w:eastAsia="fr-BE"/>
        </w:rPr>
        <w:br/>
        <w:t>- Experiment different group facilitation methods and empower facilitators in implementing quality training activities using participatory methods;</w:t>
      </w:r>
      <w:r w:rsidRPr="006D0942">
        <w:rPr>
          <w:rFonts w:eastAsia="BatangChe" w:cs="Times New Roman"/>
          <w:sz w:val="24"/>
          <w:szCs w:val="24"/>
          <w:lang w:val="en-US" w:eastAsia="fr-BE"/>
        </w:rPr>
        <w:br/>
        <w:t>- Share and exchange participatory methods, tools and good practices in order to improve teamwork and group creativity;</w:t>
      </w:r>
      <w:r w:rsidRPr="006D0942">
        <w:rPr>
          <w:rFonts w:eastAsia="BatangChe" w:cs="Times New Roman"/>
          <w:sz w:val="24"/>
          <w:szCs w:val="24"/>
          <w:lang w:val="en-US" w:eastAsia="fr-BE"/>
        </w:rPr>
        <w:br/>
        <w:t>- Provide resources and tools about facilitation (books, manuals, etc...);</w:t>
      </w:r>
      <w:r w:rsidRPr="006D0942">
        <w:rPr>
          <w:rFonts w:eastAsia="BatangChe" w:cs="Times New Roman"/>
          <w:sz w:val="24"/>
          <w:szCs w:val="24"/>
          <w:lang w:val="en-US" w:eastAsia="fr-BE"/>
        </w:rPr>
        <w:br/>
        <w:t>- Share experiences regarding facilitation;</w:t>
      </w:r>
      <w:r w:rsidRPr="006D0942">
        <w:rPr>
          <w:rFonts w:eastAsia="BatangChe" w:cs="Times New Roman"/>
          <w:sz w:val="24"/>
          <w:szCs w:val="24"/>
          <w:lang w:val="en-US" w:eastAsia="fr-BE"/>
        </w:rPr>
        <w:br/>
        <w:t>- Raise awareness about the process of group dynamics;</w:t>
      </w:r>
      <w:r w:rsidRPr="006D0942">
        <w:rPr>
          <w:rFonts w:eastAsia="BatangChe" w:cs="Times New Roman"/>
          <w:sz w:val="24"/>
          <w:szCs w:val="24"/>
          <w:lang w:val="en-US" w:eastAsia="fr-BE"/>
        </w:rPr>
        <w:br/>
        <w:t>- Practice the facilitation competences gained during the course;</w:t>
      </w:r>
      <w:r w:rsidRPr="006D0942">
        <w:rPr>
          <w:rFonts w:eastAsia="BatangChe" w:cs="Times New Roman"/>
          <w:sz w:val="24"/>
          <w:szCs w:val="24"/>
          <w:lang w:val="en-US" w:eastAsia="fr-BE"/>
        </w:rPr>
        <w:br/>
        <w:t>- Promote cooperation between the different partners after the TC.</w:t>
      </w:r>
    </w:p>
    <w:p w:rsidR="006D0942" w:rsidRPr="006D0942" w:rsidRDefault="006D0942" w:rsidP="006D0942">
      <w:pPr>
        <w:spacing w:before="100" w:beforeAutospacing="1" w:after="100" w:afterAutospacing="1" w:line="240" w:lineRule="auto"/>
        <w:jc w:val="both"/>
        <w:rPr>
          <w:rFonts w:eastAsia="BatangChe" w:cs="Times New Roman"/>
          <w:sz w:val="24"/>
          <w:szCs w:val="24"/>
          <w:lang w:val="en-US" w:eastAsia="fr-BE"/>
        </w:rPr>
      </w:pPr>
      <w:r w:rsidRPr="006D0942">
        <w:rPr>
          <w:rFonts w:eastAsia="BatangChe" w:cs="Times New Roman"/>
          <w:sz w:val="24"/>
          <w:szCs w:val="24"/>
          <w:u w:val="single"/>
          <w:lang w:val="en-US" w:eastAsia="fr-BE"/>
        </w:rPr>
        <w:t>Target Group</w:t>
      </w:r>
      <w:r w:rsidRPr="006D0942">
        <w:rPr>
          <w:rFonts w:eastAsia="BatangChe" w:cs="Times New Roman"/>
          <w:sz w:val="24"/>
          <w:szCs w:val="24"/>
          <w:lang w:val="en-US" w:eastAsia="fr-BE"/>
        </w:rPr>
        <w:t>: The training course will gather 24 participants - youth leaders, youth workers, trainers with some basic experience in non-formal learning and who are willing to develop further their competences as facilitators of young people’s learning and development.</w:t>
      </w:r>
    </w:p>
    <w:p w:rsidR="006D0942" w:rsidRDefault="006D0942" w:rsidP="006D0942">
      <w:pPr>
        <w:spacing w:after="0" w:line="240" w:lineRule="auto"/>
        <w:jc w:val="both"/>
        <w:rPr>
          <w:rFonts w:eastAsia="BatangChe" w:cs="Times New Roman"/>
          <w:sz w:val="24"/>
          <w:szCs w:val="24"/>
          <w:lang w:val="en-US" w:eastAsia="fr-BE"/>
        </w:rPr>
      </w:pPr>
      <w:r w:rsidRPr="006D0942">
        <w:rPr>
          <w:rFonts w:eastAsia="BatangChe" w:cs="Times New Roman"/>
          <w:sz w:val="24"/>
          <w:szCs w:val="24"/>
          <w:u w:val="single"/>
          <w:lang w:val="en-US" w:eastAsia="fr-BE"/>
        </w:rPr>
        <w:t>Methods</w:t>
      </w:r>
      <w:r w:rsidRPr="006D0942">
        <w:rPr>
          <w:rFonts w:eastAsia="BatangChe" w:cs="Times New Roman"/>
          <w:sz w:val="24"/>
          <w:szCs w:val="24"/>
          <w:lang w:val="en-US" w:eastAsia="fr-BE"/>
        </w:rPr>
        <w:t>: The project will use non-formal education approach and methods and it will based on active participation balancing theoretical input with practical tasks.</w:t>
      </w:r>
    </w:p>
    <w:p w:rsidR="006D0942" w:rsidRPr="006D0942" w:rsidRDefault="006D0942" w:rsidP="006D0942">
      <w:pPr>
        <w:spacing w:after="0" w:line="240" w:lineRule="auto"/>
        <w:jc w:val="both"/>
        <w:rPr>
          <w:rFonts w:eastAsia="BatangChe" w:cs="Times New Roman"/>
          <w:sz w:val="24"/>
          <w:szCs w:val="24"/>
          <w:lang w:val="en-US" w:eastAsia="fr-BE"/>
        </w:rPr>
      </w:pPr>
      <w:r w:rsidRPr="006D0942">
        <w:rPr>
          <w:rFonts w:eastAsia="BatangChe" w:cs="Times New Roman"/>
          <w:sz w:val="24"/>
          <w:szCs w:val="24"/>
          <w:u w:val="single"/>
          <w:lang w:val="en-US" w:eastAsia="fr-BE"/>
        </w:rPr>
        <w:t>Working language of the activities – English</w:t>
      </w:r>
    </w:p>
    <w:p w:rsidR="006D0942" w:rsidRDefault="006D0942" w:rsidP="006D0942">
      <w:pPr>
        <w:spacing w:after="0" w:line="240" w:lineRule="auto"/>
        <w:rPr>
          <w:rFonts w:eastAsia="BatangChe" w:cs="Times New Roman"/>
          <w:sz w:val="24"/>
          <w:szCs w:val="24"/>
          <w:u w:val="single"/>
          <w:lang w:val="en-US" w:eastAsia="fr-BE"/>
        </w:rPr>
      </w:pPr>
    </w:p>
    <w:p w:rsidR="006D0942" w:rsidRPr="006D0942" w:rsidRDefault="006D0942" w:rsidP="006D0942">
      <w:pPr>
        <w:spacing w:after="0" w:line="240" w:lineRule="auto"/>
        <w:rPr>
          <w:rFonts w:eastAsia="BatangChe" w:cs="Times New Roman"/>
          <w:sz w:val="24"/>
          <w:szCs w:val="24"/>
          <w:u w:val="single"/>
          <w:lang w:val="en-US" w:eastAsia="fr-BE"/>
        </w:rPr>
      </w:pPr>
      <w:r w:rsidRPr="006D0942">
        <w:rPr>
          <w:rFonts w:eastAsia="BatangChe" w:cs="Times New Roman"/>
          <w:sz w:val="24"/>
          <w:szCs w:val="24"/>
          <w:u w:val="single"/>
          <w:lang w:val="en-US" w:eastAsia="fr-BE"/>
        </w:rPr>
        <w:t>Travel costs</w:t>
      </w:r>
      <w:r w:rsidRPr="006D0942">
        <w:rPr>
          <w:rFonts w:eastAsia="BatangChe" w:cs="Times New Roman"/>
          <w:sz w:val="24"/>
          <w:szCs w:val="24"/>
          <w:lang w:val="en-US" w:eastAsia="fr-BE"/>
        </w:rPr>
        <w:t xml:space="preserve"> - Reimburse of the travel tickets will be done according to the rules of the Erasmus+ Programe based on distance calculation and at receipt of original documents.</w:t>
      </w:r>
    </w:p>
    <w:p w:rsidR="006D0942" w:rsidRPr="006D0942" w:rsidRDefault="006D0942" w:rsidP="006D0942">
      <w:pPr>
        <w:spacing w:before="100" w:beforeAutospacing="1" w:after="100" w:afterAutospacing="1" w:line="240" w:lineRule="auto"/>
        <w:rPr>
          <w:rFonts w:eastAsia="BatangChe" w:cs="Times New Roman"/>
          <w:sz w:val="24"/>
          <w:szCs w:val="24"/>
          <w:lang w:val="en-US" w:eastAsia="fr-BE"/>
        </w:rPr>
      </w:pPr>
      <w:r w:rsidRPr="006D0942">
        <w:rPr>
          <w:rFonts w:eastAsia="BatangChe" w:cs="Times New Roman"/>
          <w:sz w:val="24"/>
          <w:szCs w:val="24"/>
          <w:lang w:val="en-US" w:eastAsia="fr-BE"/>
        </w:rPr>
        <w:t xml:space="preserve">All participants will receive </w:t>
      </w:r>
      <w:proofErr w:type="spellStart"/>
      <w:r w:rsidRPr="006D0942">
        <w:rPr>
          <w:rFonts w:eastAsia="BatangChe" w:cs="Times New Roman"/>
          <w:sz w:val="24"/>
          <w:szCs w:val="24"/>
          <w:lang w:val="en-US" w:eastAsia="fr-BE"/>
        </w:rPr>
        <w:t>Youthpass</w:t>
      </w:r>
      <w:proofErr w:type="spellEnd"/>
      <w:r w:rsidRPr="006D0942">
        <w:rPr>
          <w:rFonts w:eastAsia="BatangChe" w:cs="Times New Roman"/>
          <w:sz w:val="24"/>
          <w:szCs w:val="24"/>
          <w:lang w:val="en-US" w:eastAsia="fr-BE"/>
        </w:rPr>
        <w:t xml:space="preserve"> upon successful completion of the training.</w:t>
      </w:r>
    </w:p>
    <w:p w:rsidR="006D0942" w:rsidRPr="006D0942" w:rsidRDefault="006D0942" w:rsidP="006D0942">
      <w:pPr>
        <w:pStyle w:val="NormalWeb"/>
        <w:rPr>
          <w:rFonts w:asciiTheme="minorHAnsi" w:eastAsia="BatangChe" w:hAnsiTheme="minorHAnsi"/>
          <w:lang w:val="en-US"/>
        </w:rPr>
      </w:pPr>
      <w:r w:rsidRPr="006D0942">
        <w:rPr>
          <w:rFonts w:asciiTheme="minorHAnsi" w:eastAsia="BatangChe" w:hAnsiTheme="minorHAnsi"/>
          <w:u w:val="single"/>
          <w:lang w:val="en-US"/>
        </w:rPr>
        <w:t>Contact for all details</w:t>
      </w:r>
      <w:r w:rsidRPr="006D0942">
        <w:rPr>
          <w:rFonts w:asciiTheme="minorHAnsi" w:eastAsia="BatangChe" w:hAnsiTheme="minorHAnsi"/>
          <w:lang w:val="en-US"/>
        </w:rPr>
        <w:t xml:space="preserve">: </w:t>
      </w:r>
      <w:r w:rsidRPr="006D0942">
        <w:rPr>
          <w:rFonts w:asciiTheme="minorHAnsi" w:hAnsiTheme="minorHAnsi"/>
          <w:lang w:val="en-US"/>
        </w:rPr>
        <w:t xml:space="preserve">Maria </w:t>
      </w:r>
      <w:proofErr w:type="spellStart"/>
      <w:r w:rsidRPr="006D0942">
        <w:rPr>
          <w:rFonts w:asciiTheme="minorHAnsi" w:hAnsiTheme="minorHAnsi"/>
          <w:lang w:val="en-US"/>
        </w:rPr>
        <w:t>Chatzidionysiou</w:t>
      </w:r>
      <w:proofErr w:type="spellEnd"/>
      <w:r w:rsidRPr="006D0942">
        <w:rPr>
          <w:rFonts w:asciiTheme="minorHAnsi" w:hAnsiTheme="minorHAnsi"/>
          <w:lang w:val="en-US"/>
        </w:rPr>
        <w:t xml:space="preserve">, </w:t>
      </w:r>
      <w:hyperlink r:id="rId5" w:history="1">
        <w:r w:rsidRPr="006D0942">
          <w:rPr>
            <w:rStyle w:val="Hyperlink"/>
            <w:rFonts w:asciiTheme="minorHAnsi" w:hAnsiTheme="minorHAnsi"/>
            <w:lang w:val="en-US"/>
          </w:rPr>
          <w:t>evs@contextos.org.pt</w:t>
        </w:r>
      </w:hyperlink>
      <w:r w:rsidRPr="006D0942">
        <w:rPr>
          <w:rFonts w:asciiTheme="minorHAnsi" w:hAnsiTheme="minorHAnsi"/>
          <w:lang w:val="en-US"/>
        </w:rPr>
        <w:t xml:space="preserve">, </w:t>
      </w:r>
      <w:hyperlink r:id="rId6" w:history="1">
        <w:r w:rsidRPr="006D0942">
          <w:rPr>
            <w:rStyle w:val="Hyperlink"/>
            <w:rFonts w:asciiTheme="minorHAnsi" w:hAnsiTheme="minorHAnsi"/>
            <w:lang w:val="en-US"/>
          </w:rPr>
          <w:t>http://www.contextos.org.pt</w:t>
        </w:r>
      </w:hyperlink>
      <w:r w:rsidRPr="006D0942">
        <w:rPr>
          <w:rFonts w:asciiTheme="minorHAnsi" w:hAnsiTheme="minorHAnsi"/>
          <w:lang w:val="en-US"/>
        </w:rPr>
        <w:t xml:space="preserve"> </w:t>
      </w:r>
    </w:p>
    <w:p w:rsidR="000B5E0F" w:rsidRPr="006D0942" w:rsidRDefault="000B5E0F">
      <w:pPr>
        <w:rPr>
          <w:rFonts w:eastAsia="BatangChe"/>
          <w:sz w:val="24"/>
          <w:szCs w:val="24"/>
          <w:lang w:val="en-US"/>
        </w:rPr>
      </w:pPr>
    </w:p>
    <w:sectPr w:rsidR="000B5E0F" w:rsidRPr="006D09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0942"/>
    <w:rsid w:val="000B5E0F"/>
    <w:rsid w:val="006B36C1"/>
    <w:rsid w:val="006D0942"/>
    <w:rsid w:val="00BA400A"/>
    <w:rsid w:val="00D57DB0"/>
    <w:rsid w:val="00FF6E90"/>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DC77FF8-A9CB-49C0-9278-45E8ABB30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B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D094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942"/>
    <w:rPr>
      <w:rFonts w:ascii="Times New Roman" w:eastAsia="Times New Roman" w:hAnsi="Times New Roman" w:cs="Times New Roman"/>
      <w:b/>
      <w:bCs/>
      <w:kern w:val="36"/>
      <w:sz w:val="48"/>
      <w:szCs w:val="48"/>
      <w:lang w:eastAsia="fr-BE"/>
    </w:rPr>
  </w:style>
  <w:style w:type="paragraph" w:customStyle="1" w:styleId="project-summary">
    <w:name w:val="project-summary"/>
    <w:basedOn w:val="Normal"/>
    <w:rsid w:val="006D0942"/>
    <w:pPr>
      <w:spacing w:before="100" w:beforeAutospacing="1" w:after="100" w:afterAutospacing="1" w:line="240" w:lineRule="auto"/>
    </w:pPr>
    <w:rPr>
      <w:rFonts w:ascii="Times New Roman" w:eastAsia="Times New Roman" w:hAnsi="Times New Roman" w:cs="Times New Roman"/>
      <w:sz w:val="24"/>
      <w:szCs w:val="24"/>
      <w:lang w:eastAsia="fr-BE"/>
    </w:rPr>
  </w:style>
  <w:style w:type="paragraph" w:styleId="NormalWeb">
    <w:name w:val="Normal (Web)"/>
    <w:basedOn w:val="Normal"/>
    <w:uiPriority w:val="99"/>
    <w:unhideWhenUsed/>
    <w:rsid w:val="006D0942"/>
    <w:pPr>
      <w:spacing w:before="100" w:beforeAutospacing="1" w:after="100" w:afterAutospacing="1" w:line="240" w:lineRule="auto"/>
    </w:pPr>
    <w:rPr>
      <w:rFonts w:ascii="Times New Roman" w:eastAsia="Times New Roman" w:hAnsi="Times New Roman" w:cs="Times New Roman"/>
      <w:sz w:val="24"/>
      <w:szCs w:val="24"/>
      <w:lang w:eastAsia="fr-BE"/>
    </w:rPr>
  </w:style>
  <w:style w:type="paragraph" w:customStyle="1" w:styleId="mrgn-btm-6">
    <w:name w:val="mrgn-btm-6"/>
    <w:basedOn w:val="Normal"/>
    <w:rsid w:val="006D0942"/>
    <w:pPr>
      <w:spacing w:before="100" w:beforeAutospacing="1" w:after="100" w:afterAutospacing="1" w:line="240" w:lineRule="auto"/>
    </w:pPr>
    <w:rPr>
      <w:rFonts w:ascii="Times New Roman" w:eastAsia="Times New Roman" w:hAnsi="Times New Roman" w:cs="Times New Roman"/>
      <w:sz w:val="24"/>
      <w:szCs w:val="24"/>
      <w:lang w:eastAsia="fr-BE"/>
    </w:rPr>
  </w:style>
  <w:style w:type="character" w:customStyle="1" w:styleId="readonly-label">
    <w:name w:val="readonly-label"/>
    <w:basedOn w:val="DefaultParagraphFont"/>
    <w:rsid w:val="006D0942"/>
  </w:style>
  <w:style w:type="character" w:styleId="Hyperlink">
    <w:name w:val="Hyperlink"/>
    <w:basedOn w:val="DefaultParagraphFont"/>
    <w:uiPriority w:val="99"/>
    <w:unhideWhenUsed/>
    <w:rsid w:val="006D0942"/>
    <w:rPr>
      <w:color w:val="0000FF"/>
      <w:u w:val="single"/>
    </w:rPr>
  </w:style>
  <w:style w:type="character" w:styleId="Emphasis">
    <w:name w:val="Emphasis"/>
    <w:basedOn w:val="DefaultParagraphFont"/>
    <w:uiPriority w:val="20"/>
    <w:qFormat/>
    <w:rsid w:val="006D0942"/>
    <w:rPr>
      <w:i/>
      <w:iCs/>
    </w:rPr>
  </w:style>
  <w:style w:type="paragraph" w:customStyle="1" w:styleId="text-overflow">
    <w:name w:val="text-overflow"/>
    <w:basedOn w:val="Normal"/>
    <w:rsid w:val="006D0942"/>
    <w:pPr>
      <w:spacing w:before="100" w:beforeAutospacing="1" w:after="100" w:afterAutospacing="1" w:line="240" w:lineRule="auto"/>
    </w:pPr>
    <w:rPr>
      <w:rFonts w:ascii="Times New Roman" w:eastAsia="Times New Roman" w:hAnsi="Times New Roman" w:cs="Times New Roman"/>
      <w:sz w:val="24"/>
      <w:szCs w:val="24"/>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3901979">
      <w:bodyDiv w:val="1"/>
      <w:marLeft w:val="0"/>
      <w:marRight w:val="0"/>
      <w:marTop w:val="0"/>
      <w:marBottom w:val="0"/>
      <w:divBdr>
        <w:top w:val="none" w:sz="0" w:space="0" w:color="auto"/>
        <w:left w:val="none" w:sz="0" w:space="0" w:color="auto"/>
        <w:bottom w:val="none" w:sz="0" w:space="0" w:color="auto"/>
        <w:right w:val="none" w:sz="0" w:space="0" w:color="auto"/>
      </w:divBdr>
    </w:div>
    <w:div w:id="1963606028">
      <w:bodyDiv w:val="1"/>
      <w:marLeft w:val="0"/>
      <w:marRight w:val="0"/>
      <w:marTop w:val="0"/>
      <w:marBottom w:val="0"/>
      <w:divBdr>
        <w:top w:val="none" w:sz="0" w:space="0" w:color="auto"/>
        <w:left w:val="none" w:sz="0" w:space="0" w:color="auto"/>
        <w:bottom w:val="none" w:sz="0" w:space="0" w:color="auto"/>
        <w:right w:val="none" w:sz="0" w:space="0" w:color="auto"/>
      </w:divBdr>
      <w:divsChild>
        <w:div w:id="1520311164">
          <w:marLeft w:val="0"/>
          <w:marRight w:val="0"/>
          <w:marTop w:val="0"/>
          <w:marBottom w:val="0"/>
          <w:divBdr>
            <w:top w:val="none" w:sz="0" w:space="0" w:color="auto"/>
            <w:left w:val="none" w:sz="0" w:space="0" w:color="auto"/>
            <w:bottom w:val="none" w:sz="0" w:space="0" w:color="auto"/>
            <w:right w:val="none" w:sz="0" w:space="0" w:color="auto"/>
          </w:divBdr>
          <w:divsChild>
            <w:div w:id="110511545">
              <w:marLeft w:val="0"/>
              <w:marRight w:val="0"/>
              <w:marTop w:val="0"/>
              <w:marBottom w:val="0"/>
              <w:divBdr>
                <w:top w:val="none" w:sz="0" w:space="0" w:color="auto"/>
                <w:left w:val="none" w:sz="0" w:space="0" w:color="auto"/>
                <w:bottom w:val="none" w:sz="0" w:space="0" w:color="auto"/>
                <w:right w:val="none" w:sz="0" w:space="0" w:color="auto"/>
              </w:divBdr>
              <w:divsChild>
                <w:div w:id="1760249377">
                  <w:marLeft w:val="0"/>
                  <w:marRight w:val="0"/>
                  <w:marTop w:val="0"/>
                  <w:marBottom w:val="0"/>
                  <w:divBdr>
                    <w:top w:val="none" w:sz="0" w:space="0" w:color="auto"/>
                    <w:left w:val="none" w:sz="0" w:space="0" w:color="auto"/>
                    <w:bottom w:val="none" w:sz="0" w:space="0" w:color="auto"/>
                    <w:right w:val="none" w:sz="0" w:space="0" w:color="auto"/>
                  </w:divBdr>
                  <w:divsChild>
                    <w:div w:id="1625383949">
                      <w:marLeft w:val="0"/>
                      <w:marRight w:val="0"/>
                      <w:marTop w:val="0"/>
                      <w:marBottom w:val="0"/>
                      <w:divBdr>
                        <w:top w:val="none" w:sz="0" w:space="0" w:color="auto"/>
                        <w:left w:val="none" w:sz="0" w:space="0" w:color="auto"/>
                        <w:bottom w:val="none" w:sz="0" w:space="0" w:color="auto"/>
                        <w:right w:val="none" w:sz="0" w:space="0" w:color="auto"/>
                      </w:divBdr>
                      <w:divsChild>
                        <w:div w:id="10646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ontextos.org.pt" TargetMode="External"/><Relationship Id="rId5" Type="http://schemas.openxmlformats.org/officeDocument/2006/relationships/hyperlink" Target="mailto:evs@contextos.org.pt"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5E63C-D7F6-4DB8-A418-B710BA9060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414</Words>
  <Characters>2360</Characters>
  <Application>Microsoft Office Word</Application>
  <DocSecurity>0</DocSecurity>
  <Lines>19</Lines>
  <Paragraphs>5</Paragraphs>
  <ScaleCrop>false</ScaleCrop>
  <HeadingPairs>
    <vt:vector size="6" baseType="variant">
      <vt:variant>
        <vt:lpstr>Title</vt:lpstr>
      </vt:variant>
      <vt:variant>
        <vt:i4>1</vt:i4>
      </vt:variant>
      <vt:variant>
        <vt:lpstr>Titlu</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dc:creator>
  <cp:lastModifiedBy>Dorel</cp:lastModifiedBy>
  <cp:revision>2</cp:revision>
  <dcterms:created xsi:type="dcterms:W3CDTF">2018-12-07T07:46:00Z</dcterms:created>
  <dcterms:modified xsi:type="dcterms:W3CDTF">2018-12-07T07:46:00Z</dcterms:modified>
</cp:coreProperties>
</file>