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C7A" w:rsidRPr="009A3A14" w:rsidRDefault="00B200A3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      </w:t>
      </w:r>
      <w:r w:rsidR="00CF09C2"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JUDEŢUL MARAMUREŞ      </w:t>
      </w:r>
      <w:r w:rsidR="00DD4C7A"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   </w:t>
      </w:r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  <w:r w:rsidR="00DD4C7A" w:rsidRPr="009A3A14">
        <w:rPr>
          <w:rFonts w:ascii="Book Antiqua" w:eastAsia="Times New Roman" w:hAnsi="Book Antiqua" w:cs="Times New Roman"/>
          <w:b/>
          <w:sz w:val="24"/>
          <w:szCs w:val="24"/>
        </w:rPr>
        <w:t>ASOCIA</w:t>
      </w:r>
      <w:r w:rsidR="00DD4C7A" w:rsidRPr="009A3A1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IA </w:t>
      </w:r>
      <w:r w:rsidR="00DD4C7A" w:rsidRPr="009A3A14">
        <w:rPr>
          <w:rFonts w:ascii="Book Antiqua" w:eastAsia="Times New Roman" w:hAnsi="Book Antiqua" w:cs="Times New Roman"/>
          <w:b/>
          <w:sz w:val="24"/>
          <w:szCs w:val="24"/>
        </w:rPr>
        <w:t>INTERCULTURAL</w:t>
      </w:r>
      <w:r w:rsidR="00DD4C7A" w:rsidRPr="009A3A14">
        <w:rPr>
          <w:rFonts w:ascii="Book Antiqua" w:eastAsia="Times New Roman" w:hAnsi="Book Antiqua" w:cs="Book Antiqua"/>
          <w:b/>
          <w:sz w:val="24"/>
          <w:szCs w:val="24"/>
        </w:rPr>
        <w:t>Ă</w:t>
      </w:r>
    </w:p>
    <w:p w:rsidR="00DD4C7A" w:rsidRPr="009A3A14" w:rsidRDefault="00B200A3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      </w:t>
      </w:r>
      <w:r w:rsidR="00DD4C7A"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CONSILIUL JUDEŢEAN                            </w:t>
      </w:r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                                 </w:t>
      </w: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            </w:t>
      </w:r>
      <w:r w:rsidR="00DD4C7A" w:rsidRPr="009A3A14">
        <w:rPr>
          <w:rFonts w:ascii="Book Antiqua" w:eastAsia="Times New Roman" w:hAnsi="Book Antiqua" w:cs="Times New Roman"/>
          <w:b/>
          <w:sz w:val="24"/>
          <w:szCs w:val="24"/>
        </w:rPr>
        <w:t>DE TRADI</w:t>
      </w:r>
      <w:r w:rsidR="00DD4C7A" w:rsidRPr="009A3A1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="00DD4C7A" w:rsidRPr="009A3A14">
        <w:rPr>
          <w:rFonts w:ascii="Book Antiqua" w:eastAsia="Times New Roman" w:hAnsi="Book Antiqua" w:cs="Times New Roman"/>
          <w:b/>
          <w:sz w:val="24"/>
          <w:szCs w:val="24"/>
        </w:rPr>
        <w:t>II</w:t>
      </w:r>
    </w:p>
    <w:p w:rsidR="00AC2DD3" w:rsidRPr="009A3A14" w:rsidRDefault="00CF09C2">
      <w:pPr>
        <w:spacing w:after="0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200A3" w:rsidRPr="009A3A14">
        <w:rPr>
          <w:rFonts w:ascii="Book Antiqua" w:eastAsia="Times New Roman" w:hAnsi="Book Antiqua" w:cs="Times New Roman"/>
          <w:sz w:val="24"/>
          <w:szCs w:val="24"/>
        </w:rPr>
        <w:t xml:space="preserve">      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Nr. ____ /_______2018               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 xml:space="preserve">          </w:t>
      </w: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 xml:space="preserve"> 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   </w:t>
      </w:r>
      <w:r w:rsidR="00B200A3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     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Nr. ____ /_______2018                               </w:t>
      </w:r>
    </w:p>
    <w:p w:rsidR="00AC2DD3" w:rsidRPr="009A3A14" w:rsidRDefault="00AC2DD3">
      <w:pPr>
        <w:spacing w:after="0"/>
        <w:rPr>
          <w:rFonts w:ascii="Book Antiqua" w:eastAsia="Times New Roman" w:hAnsi="Book Antiqua" w:cs="Times New Roman"/>
          <w:sz w:val="24"/>
          <w:szCs w:val="24"/>
        </w:rPr>
      </w:pPr>
    </w:p>
    <w:p w:rsidR="00AC2DD3" w:rsidRPr="009A3A14" w:rsidRDefault="00DD0902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ACORD DE </w:t>
      </w:r>
      <w:r w:rsidR="00694D71" w:rsidRPr="009A3A14">
        <w:rPr>
          <w:rFonts w:ascii="Book Antiqua" w:eastAsia="Times New Roman" w:hAnsi="Book Antiqua" w:cs="Times New Roman"/>
          <w:b/>
          <w:sz w:val="24"/>
          <w:szCs w:val="24"/>
        </w:rPr>
        <w:t>COOPERARE</w:t>
      </w:r>
    </w:p>
    <w:p w:rsidR="00AC2DD3" w:rsidRPr="009A3A14" w:rsidRDefault="00CF09C2">
      <w:pPr>
        <w:spacing w:after="0"/>
        <w:jc w:val="center"/>
        <w:rPr>
          <w:rFonts w:ascii="Book Antiqua" w:eastAsia="Times New Roman" w:hAnsi="Book Antiqua" w:cs="Times New Roman"/>
          <w:b/>
          <w:i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pentru organizarea </w:t>
      </w:r>
      <w:r w:rsidR="00A331F8" w:rsidRPr="009A3A14">
        <w:rPr>
          <w:rFonts w:ascii="Times New Roman" w:eastAsia="Times New Roman" w:hAnsi="Times New Roman" w:cs="Times New Roman"/>
          <w:b/>
          <w:i/>
          <w:sz w:val="24"/>
          <w:szCs w:val="24"/>
        </w:rPr>
        <w:t>ș</w:t>
      </w:r>
      <w:r w:rsidR="00A331F8"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>i desf</w:t>
      </w:r>
      <w:r w:rsidR="00A331F8" w:rsidRPr="009A3A14">
        <w:rPr>
          <w:rFonts w:ascii="Book Antiqua" w:eastAsia="Times New Roman" w:hAnsi="Book Antiqua" w:cs="Book Antiqua"/>
          <w:b/>
          <w:i/>
          <w:sz w:val="24"/>
          <w:szCs w:val="24"/>
        </w:rPr>
        <w:t>ă</w:t>
      </w:r>
      <w:r w:rsidR="00A331F8" w:rsidRPr="009A3A14">
        <w:rPr>
          <w:rFonts w:ascii="Times New Roman" w:eastAsia="Times New Roman" w:hAnsi="Times New Roman" w:cs="Times New Roman"/>
          <w:b/>
          <w:i/>
          <w:sz w:val="24"/>
          <w:szCs w:val="24"/>
        </w:rPr>
        <w:t>ș</w:t>
      </w:r>
      <w:r w:rsidR="00A331F8"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urarea </w:t>
      </w:r>
      <w:r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proiectului </w:t>
      </w:r>
      <w:r w:rsidR="00DD4C7A"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>„</w:t>
      </w:r>
      <w:r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Satele Unite ale României”, </w:t>
      </w:r>
    </w:p>
    <w:p w:rsidR="00AC2DD3" w:rsidRPr="009A3A14" w:rsidRDefault="00CF09C2">
      <w:pPr>
        <w:spacing w:after="0"/>
        <w:jc w:val="center"/>
        <w:rPr>
          <w:rFonts w:ascii="Book Antiqua" w:eastAsia="Times New Roman" w:hAnsi="Book Antiqua" w:cs="Times New Roman"/>
          <w:b/>
          <w:i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>dedicat Centenarului Marii Uniri</w:t>
      </w:r>
    </w:p>
    <w:p w:rsidR="00AC2DD3" w:rsidRPr="009A3A14" w:rsidRDefault="00AC2DD3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AC2DD3" w:rsidRPr="009A3A14" w:rsidRDefault="00CF09C2">
      <w:pPr>
        <w:spacing w:after="0" w:line="240" w:lineRule="auto"/>
        <w:jc w:val="both"/>
        <w:rPr>
          <w:rFonts w:ascii="Book Antiqua" w:eastAsia="Times New Roman" w:hAnsi="Book Antiqua" w:cs="Times New Roman"/>
          <w:i/>
          <w:sz w:val="24"/>
          <w:szCs w:val="24"/>
        </w:rPr>
      </w:pPr>
      <w:r w:rsidRPr="009A3A14">
        <w:rPr>
          <w:rFonts w:ascii="Book Antiqua" w:eastAsia="Times New Roman" w:hAnsi="Book Antiqua" w:cs="Times New Roman"/>
          <w:i/>
          <w:sz w:val="24"/>
          <w:szCs w:val="24"/>
        </w:rPr>
        <w:t>Părţile,</w:t>
      </w:r>
    </w:p>
    <w:p w:rsidR="00AC2DD3" w:rsidRPr="009A3A14" w:rsidRDefault="00CF09C2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Book Antiqua" w:eastAsia="Book Antiqua" w:hAnsi="Book Antiqua" w:cs="Book Antiqua"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</w:rPr>
        <w:t>CONSILIUL JUDEŢEAN MARAMUREŞ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cu sediul în localitatea Baia Mare, str. Gh. Şincai, nr. 48, CIF 3627315, cont bancar: RO93TREZ43624510220XXXXX deschis la Trezoreria Baia Mare, reprezentată prin </w:t>
      </w:r>
      <w:r w:rsidRPr="009A3A14">
        <w:rPr>
          <w:rFonts w:ascii="Book Antiqua" w:eastAsia="Times New Roman" w:hAnsi="Book Antiqua" w:cs="Times New Roman"/>
          <w:b/>
          <w:sz w:val="24"/>
          <w:szCs w:val="24"/>
        </w:rPr>
        <w:t>Preşedinte</w:t>
      </w:r>
      <w:r w:rsidR="00804307" w:rsidRPr="009A3A14">
        <w:rPr>
          <w:rFonts w:ascii="Book Antiqua" w:eastAsia="Times New Roman" w:hAnsi="Book Antiqua" w:cs="Times New Roman"/>
          <w:sz w:val="24"/>
          <w:szCs w:val="24"/>
        </w:rPr>
        <w:t xml:space="preserve"> Gabriel Valer Zetea -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406A6" w:rsidRPr="009A3A14">
        <w:rPr>
          <w:rFonts w:ascii="Book Antiqua" w:eastAsia="Times New Roman" w:hAnsi="Book Antiqua" w:cs="Times New Roman"/>
          <w:sz w:val="24"/>
          <w:szCs w:val="24"/>
        </w:rPr>
        <w:t>Partener</w:t>
      </w:r>
      <w:r w:rsidR="00CE37FC" w:rsidRPr="009A3A14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i/>
          <w:sz w:val="24"/>
          <w:szCs w:val="24"/>
        </w:rPr>
      </w:pPr>
      <w:r w:rsidRPr="009A3A14">
        <w:rPr>
          <w:rFonts w:ascii="Times New Roman" w:eastAsia="Times New Roman" w:hAnsi="Times New Roman" w:cs="Times New Roman"/>
          <w:i/>
          <w:sz w:val="24"/>
          <w:szCs w:val="24"/>
        </w:rPr>
        <w:t>ș</w:t>
      </w:r>
      <w:r w:rsidRPr="009A3A14">
        <w:rPr>
          <w:rFonts w:ascii="Book Antiqua" w:eastAsia="Times New Roman" w:hAnsi="Book Antiqua" w:cs="Times New Roman"/>
          <w:i/>
          <w:sz w:val="24"/>
          <w:szCs w:val="24"/>
        </w:rPr>
        <w:t xml:space="preserve">i </w:t>
      </w:r>
    </w:p>
    <w:p w:rsidR="00AC2DD3" w:rsidRPr="009A3A14" w:rsidRDefault="00DF7799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</w:rPr>
        <w:t>2</w:t>
      </w:r>
      <w:r w:rsidR="007B3554"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. </w:t>
      </w:r>
      <w:r w:rsidR="007B3554" w:rsidRPr="009A3A14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CF09C2" w:rsidRPr="009A3A14">
        <w:rPr>
          <w:rFonts w:ascii="Book Antiqua" w:eastAsia="Times New Roman" w:hAnsi="Book Antiqua" w:cs="Times New Roman"/>
          <w:b/>
          <w:sz w:val="24"/>
          <w:szCs w:val="24"/>
        </w:rPr>
        <w:t>ASOCIA</w:t>
      </w:r>
      <w:r w:rsidR="00CF09C2" w:rsidRPr="009A3A1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="00CF09C2" w:rsidRPr="009A3A14">
        <w:rPr>
          <w:rFonts w:ascii="Book Antiqua" w:eastAsia="Times New Roman" w:hAnsi="Book Antiqua" w:cs="Times New Roman"/>
          <w:b/>
          <w:sz w:val="24"/>
          <w:szCs w:val="24"/>
        </w:rPr>
        <w:t>IA INTERCULTURALĂ DE TRADI</w:t>
      </w:r>
      <w:r w:rsidR="00CF09C2" w:rsidRPr="009A3A1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="00CF09C2"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II 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>cu sediul în localitatea Bucure</w:t>
      </w:r>
      <w:r w:rsidR="00CF09C2" w:rsidRPr="009A3A14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 xml:space="preserve">ti, 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 xml:space="preserve">str. 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>Codrii Neam</w:t>
      </w:r>
      <w:r w:rsidR="00CF09C2" w:rsidRPr="009A3A14">
        <w:rPr>
          <w:rFonts w:ascii="Times New Roman" w:eastAsia="Times New Roman" w:hAnsi="Times New Roman" w:cs="Times New Roman"/>
          <w:sz w:val="24"/>
          <w:szCs w:val="24"/>
        </w:rPr>
        <w:t>ț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 xml:space="preserve">ului nr 13, Bloc NB1bis, 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>s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>c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>.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 xml:space="preserve"> 1, 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>a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>p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>.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 xml:space="preserve"> 60, reprezentat prin pre</w:t>
      </w:r>
      <w:r w:rsidR="00CF09C2" w:rsidRPr="009A3A14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>edinte Peter Damian Hurley</w:t>
      </w:r>
      <w:r w:rsidR="00804307" w:rsidRPr="009A3A14">
        <w:rPr>
          <w:rFonts w:ascii="Book Antiqua" w:eastAsia="Times New Roman" w:hAnsi="Book Antiqua" w:cs="Times New Roman"/>
          <w:sz w:val="24"/>
          <w:szCs w:val="24"/>
        </w:rPr>
        <w:t>-</w:t>
      </w:r>
      <w:r w:rsidR="00CF09C2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CE37FC" w:rsidRPr="009A3A14">
        <w:rPr>
          <w:rFonts w:ascii="Book Antiqua" w:eastAsia="Times New Roman" w:hAnsi="Book Antiqua" w:cs="Times New Roman"/>
          <w:sz w:val="24"/>
          <w:szCs w:val="24"/>
        </w:rPr>
        <w:t xml:space="preserve"> Partener;</w:t>
      </w:r>
    </w:p>
    <w:p w:rsidR="00AC2DD3" w:rsidRPr="009A3A14" w:rsidRDefault="00CF09C2" w:rsidP="008438E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Având în vedere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>interesele</w:t>
      </w:r>
      <w:r w:rsidR="00041BC9" w:rsidRPr="009A3A14">
        <w:rPr>
          <w:rFonts w:ascii="Book Antiqua" w:eastAsia="Times New Roman" w:hAnsi="Book Antiqua" w:cs="Times New Roman"/>
          <w:sz w:val="24"/>
          <w:szCs w:val="24"/>
        </w:rPr>
        <w:t xml:space="preserve"> comune ale partenerilor </w:t>
      </w:r>
      <w:r w:rsidR="008438E7" w:rsidRPr="009A3A14">
        <w:rPr>
          <w:rFonts w:ascii="Cambria" w:eastAsia="Times New Roman" w:hAnsi="Cambria" w:cs="Times New Roman"/>
          <w:sz w:val="24"/>
          <w:szCs w:val="24"/>
        </w:rPr>
        <w:t>și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faptul că în cadrul întrunirii Comitetului Interministerial pentru Centen</w:t>
      </w:r>
      <w:r w:rsidR="00C1573C" w:rsidRPr="009A3A14">
        <w:rPr>
          <w:rFonts w:ascii="Book Antiqua" w:eastAsia="Times New Roman" w:hAnsi="Book Antiqua" w:cs="Times New Roman"/>
          <w:sz w:val="24"/>
          <w:szCs w:val="24"/>
        </w:rPr>
        <w:t>ar din data de 23 aprilie 2018</w:t>
      </w:r>
      <w:r w:rsidR="00B01B10" w:rsidRPr="009A3A14">
        <w:rPr>
          <w:rFonts w:ascii="Book Antiqua" w:eastAsia="Times New Roman" w:hAnsi="Book Antiqua" w:cs="Times New Roman"/>
          <w:sz w:val="24"/>
          <w:szCs w:val="24"/>
        </w:rPr>
        <w:t>,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01B10" w:rsidRPr="009A3A14">
        <w:rPr>
          <w:rFonts w:ascii="Book Antiqua" w:eastAsia="Times New Roman" w:hAnsi="Book Antiqua" w:cs="Times New Roman"/>
          <w:sz w:val="24"/>
          <w:szCs w:val="24"/>
        </w:rPr>
        <w:t xml:space="preserve">s-a aprobat </w:t>
      </w:r>
      <w:r w:rsidR="008438E7" w:rsidRPr="009A3A14">
        <w:rPr>
          <w:rFonts w:ascii="Book Antiqua" w:eastAsia="Times New Roman" w:hAnsi="Book Antiqua" w:cs="Times New Roman"/>
          <w:sz w:val="24"/>
          <w:szCs w:val="24"/>
        </w:rPr>
        <w:t>finan</w:t>
      </w:r>
      <w:r w:rsidR="00A00428" w:rsidRPr="009A3A14">
        <w:rPr>
          <w:rFonts w:ascii="Cambria" w:eastAsia="Times New Roman" w:hAnsi="Cambria" w:cs="Times New Roman"/>
          <w:sz w:val="24"/>
          <w:szCs w:val="24"/>
        </w:rPr>
        <w:t>ț</w:t>
      </w:r>
      <w:r w:rsidR="008438E7" w:rsidRPr="009A3A14">
        <w:rPr>
          <w:rFonts w:ascii="Book Antiqua" w:eastAsia="Times New Roman" w:hAnsi="Book Antiqua" w:cs="Times New Roman"/>
          <w:sz w:val="24"/>
          <w:szCs w:val="24"/>
        </w:rPr>
        <w:t xml:space="preserve">area cu suma de </w:t>
      </w:r>
      <w:r w:rsidR="00CC3523" w:rsidRPr="009A3A14">
        <w:rPr>
          <w:rFonts w:ascii="Book Antiqua" w:eastAsia="Times New Roman" w:hAnsi="Book Antiqua" w:cs="Times New Roman"/>
          <w:sz w:val="24"/>
          <w:szCs w:val="24"/>
        </w:rPr>
        <w:t>400.000 lei</w:t>
      </w:r>
      <w:r w:rsidR="008438E7" w:rsidRPr="009A3A14">
        <w:rPr>
          <w:rFonts w:ascii="Book Antiqua" w:eastAsia="Times New Roman" w:hAnsi="Book Antiqua" w:cs="Times New Roman"/>
          <w:sz w:val="24"/>
          <w:szCs w:val="24"/>
        </w:rPr>
        <w:t xml:space="preserve"> a</w:t>
      </w:r>
      <w:r w:rsidR="00CC3523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</w:rPr>
        <w:t>proiectul</w:t>
      </w:r>
      <w:r w:rsidR="008438E7" w:rsidRPr="009A3A14">
        <w:rPr>
          <w:rFonts w:ascii="Book Antiqua" w:eastAsia="Times New Roman" w:hAnsi="Book Antiqua" w:cs="Times New Roman"/>
          <w:sz w:val="24"/>
          <w:szCs w:val="24"/>
        </w:rPr>
        <w:t>ui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01B10" w:rsidRPr="009A3A14">
        <w:rPr>
          <w:rFonts w:ascii="Book Antiqua" w:eastAsia="Times New Roman" w:hAnsi="Book Antiqua" w:cs="Times New Roman"/>
          <w:sz w:val="24"/>
          <w:szCs w:val="24"/>
        </w:rPr>
        <w:t>depus de către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</w:rPr>
        <w:t>Consiliul Jude</w:t>
      </w:r>
      <w:r w:rsidRPr="009A3A14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</w:rPr>
        <w:t>ean Maramure</w:t>
      </w:r>
      <w:r w:rsidRPr="009A3A14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01B10" w:rsidRPr="009A3A14">
        <w:rPr>
          <w:rFonts w:ascii="Book Antiqua" w:eastAsia="Times New Roman" w:hAnsi="Book Antiqua" w:cs="Times New Roman"/>
          <w:sz w:val="24"/>
          <w:szCs w:val="24"/>
        </w:rPr>
        <w:t xml:space="preserve"> cu denumirea</w:t>
      </w:r>
      <w:r w:rsidR="00DD4C7A" w:rsidRPr="009A3A14">
        <w:rPr>
          <w:rFonts w:ascii="Book Antiqua" w:eastAsia="Times New Roman" w:hAnsi="Book Antiqua" w:cs="Book Antiqua"/>
          <w:sz w:val="24"/>
          <w:szCs w:val="24"/>
        </w:rPr>
        <w:t xml:space="preserve"> „</w:t>
      </w:r>
      <w:r w:rsidRPr="009A3A14">
        <w:rPr>
          <w:rFonts w:ascii="Book Antiqua" w:eastAsia="Times New Roman" w:hAnsi="Book Antiqua" w:cs="Times New Roman"/>
          <w:sz w:val="24"/>
          <w:szCs w:val="24"/>
        </w:rPr>
        <w:t>Satele Unite ale Rom</w:t>
      </w:r>
      <w:r w:rsidRPr="009A3A14">
        <w:rPr>
          <w:rFonts w:ascii="Book Antiqua" w:eastAsia="Times New Roman" w:hAnsi="Book Antiqua" w:cs="Book Antiqua"/>
          <w:sz w:val="24"/>
          <w:szCs w:val="24"/>
        </w:rPr>
        <w:t>â</w:t>
      </w:r>
      <w:r w:rsidRPr="009A3A14">
        <w:rPr>
          <w:rFonts w:ascii="Book Antiqua" w:eastAsia="Times New Roman" w:hAnsi="Book Antiqua" w:cs="Times New Roman"/>
          <w:sz w:val="24"/>
          <w:szCs w:val="24"/>
        </w:rPr>
        <w:t>niei</w:t>
      </w:r>
      <w:r w:rsidRPr="009A3A14">
        <w:rPr>
          <w:rFonts w:ascii="Book Antiqua" w:eastAsia="Times New Roman" w:hAnsi="Book Antiqua" w:cs="Book Antiqua"/>
          <w:sz w:val="24"/>
          <w:szCs w:val="24"/>
        </w:rPr>
        <w:t>”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, denumit </w:t>
      </w:r>
      <w:r w:rsidRPr="009A3A14">
        <w:rPr>
          <w:rFonts w:ascii="Book Antiqua" w:eastAsia="Times New Roman" w:hAnsi="Book Antiqua" w:cs="Book Antiqua"/>
          <w:sz w:val="24"/>
          <w:szCs w:val="24"/>
        </w:rPr>
        <w:t>î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 xml:space="preserve">n continuare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. </w:t>
      </w:r>
    </w:p>
    <w:p w:rsidR="00FA20E9" w:rsidRPr="009A3A14" w:rsidRDefault="00FA20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20"/>
        <w:jc w:val="center"/>
        <w:rPr>
          <w:rFonts w:ascii="Book Antiqua" w:eastAsia="Times New Roman" w:hAnsi="Book Antiqua" w:cs="Times New Roman"/>
          <w:b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20"/>
        <w:jc w:val="center"/>
        <w:rPr>
          <w:rFonts w:ascii="Book Antiqua" w:eastAsia="Times New Roman" w:hAnsi="Book Antiqua" w:cs="Times New Roman"/>
          <w:b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Au convenit încheierea prezentului acord, prin respectarea următoarelor clauze:</w:t>
      </w:r>
    </w:p>
    <w:p w:rsidR="00DD4C7A" w:rsidRPr="009A3A14" w:rsidRDefault="00DD4C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b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I. OBIECTUL ACORDULUI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1.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Obiectul acordului</w:t>
      </w:r>
      <w:r w:rsidR="00EA485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îl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reprezintă </w:t>
      </w:r>
      <w:r w:rsidR="00512B16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cooperarea </w:t>
      </w:r>
      <w:proofErr w:type="spellStart"/>
      <w:r w:rsidR="00C1573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părţilor</w:t>
      </w:r>
      <w:proofErr w:type="spellEnd"/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în vederea </w:t>
      </w:r>
      <w:r w:rsidR="00D91D25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implementării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proiectului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>„</w:t>
      </w:r>
      <w:r w:rsidRPr="009A3A14">
        <w:rPr>
          <w:rFonts w:ascii="Book Antiqua" w:eastAsia="Times New Roman" w:hAnsi="Book Antiqua" w:cs="Times New Roman"/>
          <w:sz w:val="24"/>
          <w:szCs w:val="24"/>
        </w:rPr>
        <w:t>Satele Unite ale României”</w:t>
      </w:r>
      <w:r w:rsidR="001E4E33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cu scopul promovării culturii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tradi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iilor unice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specifice ale satului rom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â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nesc.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2.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Acordul stabile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te cadrul general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ş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specific al cooper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rii, conform celor stabilite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 cele ce urmeaz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ş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a programului de activit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ăţ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</w:t>
      </w:r>
      <w:r w:rsidR="00A6099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stabilit de păr</w:t>
      </w:r>
      <w:r w:rsidR="004D7CE7" w:rsidRPr="009A3A14">
        <w:rPr>
          <w:rFonts w:ascii="Cambria" w:eastAsia="Times New Roman" w:hAnsi="Cambria" w:cs="Times New Roman"/>
          <w:sz w:val="24"/>
          <w:szCs w:val="24"/>
          <w:highlight w:val="white"/>
        </w:rPr>
        <w:t>ț</w:t>
      </w:r>
      <w:r w:rsidR="00A6099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.</w:t>
      </w:r>
    </w:p>
    <w:p w:rsidR="00AC2DD3" w:rsidRPr="009A3A14" w:rsidRDefault="00AC2D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II.  DURATA ACORDULUI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3.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Prezentul acord intră în vigoare după semnarea sa de către părţi şi are valabilitate pe perioada desfăşurării evenimentului denumit 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>„</w:t>
      </w:r>
      <w:r w:rsidRPr="009A3A14">
        <w:rPr>
          <w:rFonts w:ascii="Book Antiqua" w:eastAsia="Times New Roman" w:hAnsi="Book Antiqua" w:cs="Times New Roman"/>
          <w:sz w:val="24"/>
          <w:szCs w:val="24"/>
        </w:rPr>
        <w:t>Satele Unite ale României”, până la 31 decembrie 2018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.</w:t>
      </w:r>
    </w:p>
    <w:p w:rsidR="000D26C7" w:rsidRPr="009A3A14" w:rsidRDefault="000D26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49"/>
        <w:jc w:val="both"/>
        <w:rPr>
          <w:rFonts w:ascii="Book Antiqua" w:eastAsia="Times New Roman" w:hAnsi="Book Antiqua" w:cs="Times New Roman"/>
          <w:b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4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III.  OBLIGAŢIILE PĂRŢILOR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4.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Consiliul Judeţean Maramureş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se obligă:</w:t>
      </w:r>
    </w:p>
    <w:p w:rsidR="00AC2DD3" w:rsidRPr="009A3A14" w:rsidRDefault="00CF09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stabilească de comun acord cu </w:t>
      </w:r>
      <w:r w:rsidR="00C1573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partenerul</w:t>
      </w:r>
      <w:r w:rsidR="00B13DDB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,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datele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locurile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n care va avea loc fiecare micro-eveniment din cadrul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AC2DD3" w:rsidRPr="009A3A14" w:rsidRDefault="00CF09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participe la organizarea şi buna desfă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urare a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obiect al acordului;</w:t>
      </w:r>
    </w:p>
    <w:p w:rsidR="00AC2DD3" w:rsidRPr="009A3A14" w:rsidRDefault="00CF09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promoveze, prin toate mijloacele disponibile,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Proiectul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desfă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urat</w:t>
      </w:r>
      <w:r w:rsidR="0020261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="00202613" w:rsidRPr="009A3A14"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 w:rsidR="0020261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să asigure cheltuielile aferente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AC2DD3" w:rsidRPr="009A3A14" w:rsidRDefault="00CF09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asigure cheltuielile de deplasare, cazare şi masă pentru </w:t>
      </w:r>
      <w:r w:rsidR="001B170D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un număr estimativ de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="000361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800</w:t>
      </w:r>
      <w:r w:rsidR="000263D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participan</w:t>
      </w:r>
      <w:r w:rsidR="00562DD1" w:rsidRPr="009A3A14">
        <w:rPr>
          <w:rFonts w:ascii="Cambria" w:eastAsia="Times New Roman" w:hAnsi="Cambria" w:cs="Times New Roman"/>
          <w:sz w:val="24"/>
          <w:szCs w:val="24"/>
          <w:highlight w:val="white"/>
        </w:rPr>
        <w:t>ț</w:t>
      </w:r>
      <w:r w:rsidR="000263D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din toat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proofErr w:type="spellStart"/>
      <w:r w:rsidR="00DD4C7A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ţ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ara</w:t>
      </w:r>
      <w:proofErr w:type="spellEnd"/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AC2DD3" w:rsidRPr="009A3A14" w:rsidRDefault="00CF09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asigure rela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ia cu celelalte </w:t>
      </w:r>
      <w:r w:rsidR="000D26C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c</w:t>
      </w:r>
      <w:r w:rsidR="00304BB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onsilii </w:t>
      </w:r>
      <w:r w:rsidR="000D26C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j</w:t>
      </w:r>
      <w:r w:rsidR="00304BB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ude</w:t>
      </w:r>
      <w:r w:rsidR="00304BB7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304BB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ene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din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ar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pentru promovarea </w:t>
      </w:r>
      <w:r w:rsidR="0017690E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Proiectului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organizarea de micro-evenimente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 fiecare jude</w:t>
      </w:r>
      <w:r w:rsidR="00DD4C7A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ţ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AC2DD3" w:rsidRPr="009A3A14" w:rsidRDefault="00CF09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participe la eveniment</w:t>
      </w:r>
      <w:bookmarkStart w:id="0" w:name="_GoBack"/>
      <w:bookmarkEnd w:id="0"/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cu reprezentan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din cadrul conducerii executive, din cadrul autorit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ii deliberative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din cadrul aparatului de specialitate a Consiliului </w:t>
      </w:r>
      <w:r w:rsidR="00DF7799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Judeţean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Maramure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.</w:t>
      </w:r>
    </w:p>
    <w:p w:rsidR="000A546B" w:rsidRPr="009A3A14" w:rsidRDefault="006F4DA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</w:t>
      </w:r>
      <w:r w:rsidR="000A546B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asigure cheltuielile aferente organizării </w:t>
      </w:r>
      <w:r w:rsidR="009A3A14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„</w:t>
      </w:r>
      <w:r w:rsidR="0020261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Reuniunea Satelor” eveniment final al proiectului;</w:t>
      </w:r>
      <w:r w:rsidR="000A546B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</w:p>
    <w:p w:rsidR="00AC2DD3" w:rsidRPr="009A3A14" w:rsidRDefault="00AC2D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 xml:space="preserve">Art. </w:t>
      </w:r>
      <w:r w:rsidR="00222344"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5</w:t>
      </w: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Asocia</w:t>
      </w:r>
      <w:r w:rsidRPr="009A3A1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ia Intercultural</w:t>
      </w:r>
      <w:r w:rsidRPr="009A3A14">
        <w:rPr>
          <w:rFonts w:ascii="Book Antiqua" w:eastAsia="Times New Roman" w:hAnsi="Book Antiqua" w:cs="Book Antiqua"/>
          <w:b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 de Tradi</w:t>
      </w:r>
      <w:r w:rsidRPr="009A3A1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ii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se obligă: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stabilească de comun acord cu Consiliul Judeţean Maramureş datele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locurile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 care va avea loc fiec</w:t>
      </w:r>
      <w:r w:rsidR="004C2B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are micro-eveniment din cadrul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</w:t>
      </w:r>
      <w:r w:rsidR="00CE37FC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  <w:r w:rsidR="00B53EBD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</w:p>
    <w:p w:rsidR="00B53EBD" w:rsidRPr="009A3A14" w:rsidRDefault="00B53EBD" w:rsidP="009A3A1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1276" w:hanging="425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utilizeze elementele de identitate vizuală ale Centenarului Marii Uniri </w:t>
      </w:r>
      <w:r w:rsidRPr="009A3A14"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ale consiliului </w:t>
      </w:r>
      <w:r w:rsidR="009A3A14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jude</w:t>
      </w:r>
      <w:r w:rsidR="009A3A14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9A3A14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ean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participe la conceperea, pregătirea, organizarea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buna desf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urare a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obiect al prezentului acord;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co</w:t>
      </w:r>
      <w:r w:rsidR="0058638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laboreze </w:t>
      </w:r>
      <w:r w:rsidR="00D8034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cu beneficiarul în vederea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pregătir</w:t>
      </w:r>
      <w:r w:rsidR="00D8034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tuturor materialelor</w:t>
      </w:r>
      <w:r w:rsidR="004C2B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de promovare ale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="004C2B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ofere consultan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pentru organizarea micro-evenimentelor din cadrul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</w:t>
      </w:r>
      <w:r w:rsidR="00CE37FC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, în jude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n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ar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, verific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â</w:t>
      </w:r>
      <w:r w:rsidR="00CC352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nd respectarea conceptul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ui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condi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iilor de participare;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asigure func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ionarea site-ului de promovare (www.sateleunitealerom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â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ni</w:t>
      </w:r>
      <w:r w:rsidR="004C2B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ei.ro) </w:t>
      </w:r>
      <w:r w:rsidR="004C2BA1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="004C2B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a paginilor de re</w:t>
      </w:r>
      <w:r w:rsidR="004C2BA1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4C2BA1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ele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de socializare (pagină de </w:t>
      </w:r>
      <w:proofErr w:type="spellStart"/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facebook</w:t>
      </w:r>
      <w:proofErr w:type="spellEnd"/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, evenimente de promovare pe </w:t>
      </w:r>
      <w:proofErr w:type="spellStart"/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facebook</w:t>
      </w:r>
      <w:proofErr w:type="spellEnd"/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) ale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organizeze două săptămâni de </w:t>
      </w:r>
      <w:r w:rsidR="000D26C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„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coal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de Var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Mo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Pup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z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ă”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n </w:t>
      </w:r>
      <w:r w:rsidR="00CC352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Jude</w:t>
      </w:r>
      <w:r w:rsidR="00CC3523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CC352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ul 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Maramure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="00D303B7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,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asigur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â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nd costurile de logistic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organizare;</w:t>
      </w:r>
    </w:p>
    <w:p w:rsidR="00AC2DD3" w:rsidRPr="009A3A14" w:rsidRDefault="00CF09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pregătească 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 s</w:t>
      </w:r>
      <w:r w:rsidRPr="009A3A14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coordoneze organizarea Reuniunii Satelor din cadrul 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Proiectu</w:t>
      </w:r>
      <w:r w:rsidR="00CE37FC"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lui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0D1CC0" w:rsidRPr="000D1CC0" w:rsidRDefault="00CF09C2" w:rsidP="000D1CC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să promoveze, prin toate mijloacele disponibile</w:t>
      </w:r>
      <w:r w:rsidR="00125D0B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activită</w:t>
      </w:r>
      <w:r w:rsidR="00125D0B" w:rsidRPr="009A3A14">
        <w:rPr>
          <w:rFonts w:ascii="Cambria" w:eastAsia="Times New Roman" w:hAnsi="Cambria" w:cs="Times New Roman"/>
          <w:sz w:val="24"/>
          <w:szCs w:val="24"/>
          <w:highlight w:val="white"/>
        </w:rPr>
        <w:t>ț</w:t>
      </w:r>
      <w:r w:rsidR="00125D0B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ile din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="00125D0B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p</w:t>
      </w:r>
      <w:r w:rsidR="00CE37FC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roiect</w:t>
      </w:r>
      <w:r w:rsidR="000D1CC0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58638C" w:rsidRPr="000D1CC0" w:rsidRDefault="000D1CC0" w:rsidP="005863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 w:hanging="425"/>
        <w:contextualSpacing/>
        <w:jc w:val="both"/>
        <w:rPr>
          <w:rFonts w:ascii="Book Antiqua" w:hAnsi="Book Antiqua"/>
          <w:sz w:val="24"/>
          <w:szCs w:val="24"/>
          <w:highlight w:val="white"/>
        </w:rPr>
      </w:pPr>
      <w:r w:rsidRPr="000D1CC0">
        <w:rPr>
          <w:rFonts w:ascii="Book Antiqua" w:hAnsi="Book Antiqua"/>
          <w:sz w:val="24"/>
          <w:szCs w:val="24"/>
          <w:highlight w:val="white"/>
        </w:rPr>
        <w:t>să prezinte la solicitarea  consiliului jude</w:t>
      </w:r>
      <w:r w:rsidRPr="000D1CC0">
        <w:rPr>
          <w:rFonts w:ascii="Times New Roman" w:hAnsi="Times New Roman" w:cs="Times New Roman"/>
          <w:sz w:val="24"/>
          <w:szCs w:val="24"/>
          <w:highlight w:val="white"/>
        </w:rPr>
        <w:t>ț</w:t>
      </w:r>
      <w:r w:rsidRPr="000D1CC0">
        <w:rPr>
          <w:rFonts w:ascii="Book Antiqua" w:hAnsi="Book Antiqua"/>
          <w:sz w:val="24"/>
          <w:szCs w:val="24"/>
          <w:highlight w:val="white"/>
        </w:rPr>
        <w:t xml:space="preserve">ean orice alte documente </w:t>
      </w:r>
      <w:r w:rsidRPr="000D1CC0">
        <w:rPr>
          <w:rFonts w:ascii="Times New Roman" w:hAnsi="Times New Roman" w:cs="Times New Roman"/>
          <w:sz w:val="24"/>
          <w:szCs w:val="24"/>
          <w:highlight w:val="white"/>
        </w:rPr>
        <w:t>ș</w:t>
      </w:r>
      <w:r w:rsidRPr="000D1CC0">
        <w:rPr>
          <w:rFonts w:ascii="Book Antiqua" w:hAnsi="Book Antiqua" w:cs="Times New Roman"/>
          <w:sz w:val="24"/>
          <w:szCs w:val="24"/>
          <w:highlight w:val="white"/>
        </w:rPr>
        <w:t>i informa</w:t>
      </w:r>
      <w:r w:rsidRPr="000D1CC0">
        <w:rPr>
          <w:rFonts w:ascii="Times New Roman" w:hAnsi="Times New Roman" w:cs="Times New Roman"/>
          <w:sz w:val="24"/>
          <w:szCs w:val="24"/>
          <w:highlight w:val="white"/>
        </w:rPr>
        <w:t>ț</w:t>
      </w:r>
      <w:r w:rsidRPr="000D1CC0">
        <w:rPr>
          <w:rFonts w:ascii="Book Antiqua" w:hAnsi="Book Antiqua" w:cs="Times New Roman"/>
          <w:sz w:val="24"/>
          <w:szCs w:val="24"/>
          <w:highlight w:val="white"/>
        </w:rPr>
        <w:t xml:space="preserve">ii </w:t>
      </w:r>
      <w:r w:rsidRPr="000D1CC0">
        <w:rPr>
          <w:rFonts w:ascii="Book Antiqua" w:hAnsi="Book Antiqua"/>
          <w:sz w:val="24"/>
          <w:szCs w:val="24"/>
          <w:highlight w:val="white"/>
        </w:rPr>
        <w:t xml:space="preserve">aferente </w:t>
      </w:r>
      <w:r w:rsidRPr="000D1CC0">
        <w:rPr>
          <w:rFonts w:ascii="Book Antiqua" w:hAnsi="Book Antiqua"/>
          <w:sz w:val="24"/>
          <w:szCs w:val="24"/>
        </w:rPr>
        <w:t>implementării proiectului</w:t>
      </w:r>
      <w:r w:rsidRPr="000D1CC0">
        <w:rPr>
          <w:rFonts w:ascii="Book Antiqua" w:hAnsi="Book Antiqua" w:cs="Times New Roman"/>
          <w:sz w:val="24"/>
          <w:szCs w:val="24"/>
        </w:rPr>
        <w:t>.</w:t>
      </w:r>
      <w:r w:rsidR="0058638C" w:rsidRPr="000D1CC0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      </w:t>
      </w:r>
      <w:r w:rsidR="0058638C" w:rsidRPr="000D1CC0">
        <w:rPr>
          <w:rFonts w:ascii="Book Antiqua" w:eastAsia="Times New Roman" w:hAnsi="Book Antiqua" w:cs="Times New Roman"/>
          <w:sz w:val="24"/>
          <w:szCs w:val="24"/>
          <w:highlight w:val="white"/>
        </w:rPr>
        <w:tab/>
      </w:r>
    </w:p>
    <w:p w:rsidR="005F015F" w:rsidRPr="009A3A14" w:rsidRDefault="005F015F" w:rsidP="00E55D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0"/>
        <w:jc w:val="both"/>
        <w:rPr>
          <w:rFonts w:ascii="Book Antiqua" w:eastAsia="Times New Roman" w:hAnsi="Book Antiqua" w:cs="Times New Roman"/>
          <w:color w:val="FF0000"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IV. ÎNCETAREA ACORDULUI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14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 xml:space="preserve">Art. </w:t>
      </w:r>
      <w:r w:rsidR="00222344"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6</w:t>
      </w: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Prezentul acord încetează în următoarele situa</w:t>
      </w:r>
      <w:r w:rsidRPr="009A3A14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ii:</w:t>
      </w:r>
    </w:p>
    <w:p w:rsidR="00AC2DD3" w:rsidRPr="009A3A14" w:rsidRDefault="00CF09C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357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La expirarea dura</w:t>
      </w:r>
      <w:r w:rsidR="001E4E33"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>tei pentru care a fost încheiat;</w:t>
      </w:r>
    </w:p>
    <w:p w:rsidR="00AC2DD3" w:rsidRPr="009A3A14" w:rsidRDefault="00CF09C2">
      <w:pPr>
        <w:numPr>
          <w:ilvl w:val="0"/>
          <w:numId w:val="1"/>
        </w:numPr>
        <w:spacing w:after="0" w:line="240" w:lineRule="auto"/>
        <w:ind w:left="1134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sz w:val="24"/>
          <w:szCs w:val="24"/>
        </w:rPr>
        <w:t>De plin drept, în cazul în care una din părţi nu îşi execută una din obligaţiile asumate prin prezentul acord.</w:t>
      </w:r>
    </w:p>
    <w:p w:rsidR="002C7F17" w:rsidRPr="009A3A14" w:rsidRDefault="002C7F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60"/>
        <w:jc w:val="both"/>
        <w:rPr>
          <w:rFonts w:ascii="Book Antiqua" w:eastAsia="Times New Roman" w:hAnsi="Book Antiqua" w:cs="Times New Roman"/>
          <w:b/>
          <w:sz w:val="24"/>
          <w:szCs w:val="24"/>
          <w:highlight w:val="white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6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VI. DISPOZIŢII FINALE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7.</w:t>
      </w:r>
      <w:r w:rsidRPr="009A3A14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</w:rPr>
        <w:t>Modificarea prezentului acord este posibilă numai cu acordul părţilor, caz în care se va încheia act adiţional.</w:t>
      </w: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i/>
          <w:sz w:val="24"/>
          <w:szCs w:val="24"/>
        </w:rPr>
        <w:t>Art. 8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. Prezentul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acord </w:t>
      </w:r>
      <w:r w:rsidRPr="009A3A14">
        <w:rPr>
          <w:rFonts w:ascii="Book Antiqua" w:eastAsia="Times New Roman" w:hAnsi="Book Antiqua" w:cs="Times New Roman"/>
          <w:sz w:val="24"/>
          <w:szCs w:val="24"/>
        </w:rPr>
        <w:t>s-a</w:t>
      </w:r>
      <w:r w:rsidR="00CC3523" w:rsidRPr="009A3A14">
        <w:rPr>
          <w:rFonts w:ascii="Book Antiqua" w:eastAsia="Times New Roman" w:hAnsi="Book Antiqua" w:cs="Times New Roman"/>
          <w:sz w:val="24"/>
          <w:szCs w:val="24"/>
        </w:rPr>
        <w:t xml:space="preserve"> încheiat azi _______2018</w:t>
      </w:r>
      <w:r w:rsidR="00801612" w:rsidRPr="009A3A14">
        <w:rPr>
          <w:rFonts w:ascii="Book Antiqua" w:eastAsia="Times New Roman" w:hAnsi="Book Antiqua" w:cs="Times New Roman"/>
          <w:sz w:val="24"/>
          <w:szCs w:val="24"/>
        </w:rPr>
        <w:t>, în____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355C81" w:rsidRPr="009A3A14">
        <w:rPr>
          <w:rFonts w:ascii="Book Antiqua" w:eastAsia="Times New Roman" w:hAnsi="Book Antiqua" w:cs="Times New Roman"/>
          <w:sz w:val="24"/>
          <w:szCs w:val="24"/>
        </w:rPr>
        <w:t>exemplare</w:t>
      </w:r>
      <w:r w:rsidR="00CC3523" w:rsidRPr="009A3A14">
        <w:rPr>
          <w:rFonts w:ascii="Book Antiqua" w:eastAsia="Times New Roman" w:hAnsi="Book Antiqua" w:cs="Times New Roman"/>
          <w:sz w:val="24"/>
          <w:szCs w:val="24"/>
        </w:rPr>
        <w:t>,</w:t>
      </w:r>
      <w:r w:rsidR="00355C81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câte </w:t>
      </w:r>
      <w:r w:rsidR="00781D8F" w:rsidRPr="009A3A14">
        <w:rPr>
          <w:rFonts w:ascii="Book Antiqua" w:eastAsia="Times New Roman" w:hAnsi="Book Antiqua" w:cs="Times New Roman"/>
          <w:sz w:val="24"/>
          <w:szCs w:val="24"/>
        </w:rPr>
        <w:t>unu pentru fiecare parte</w:t>
      </w:r>
      <w:r w:rsidRPr="009A3A14">
        <w:rPr>
          <w:rFonts w:ascii="Book Antiqua" w:eastAsia="Times New Roman" w:hAnsi="Book Antiqua" w:cs="Times New Roman"/>
          <w:sz w:val="24"/>
          <w:szCs w:val="24"/>
        </w:rPr>
        <w:t>.</w:t>
      </w:r>
    </w:p>
    <w:p w:rsidR="009E4C41" w:rsidRPr="009A3A14" w:rsidRDefault="009E4C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9E4C41" w:rsidRPr="009A3A14" w:rsidRDefault="009E4C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AC2DD3" w:rsidRPr="009A3A14" w:rsidRDefault="00CF09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</w:p>
    <w:p w:rsidR="000D26C7" w:rsidRPr="009A3A14" w:rsidRDefault="000D26C7" w:rsidP="000D26C7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       </w:t>
      </w:r>
      <w:r w:rsidR="00CF09C2" w:rsidRPr="009A3A14">
        <w:rPr>
          <w:rFonts w:ascii="Book Antiqua" w:eastAsia="Times New Roman" w:hAnsi="Book Antiqua" w:cs="Times New Roman"/>
          <w:b/>
          <w:sz w:val="24"/>
          <w:szCs w:val="24"/>
        </w:rPr>
        <w:t>Consiliul Judeţean Maramureş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ab/>
        <w:t xml:space="preserve">   </w:t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                 </w:t>
      </w: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Asocia</w:t>
      </w:r>
      <w:r w:rsidRPr="009A3A1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ia Intercultural</w:t>
      </w:r>
      <w:r w:rsidRPr="009A3A14">
        <w:rPr>
          <w:rFonts w:ascii="Book Antiqua" w:eastAsia="Times New Roman" w:hAnsi="Book Antiqua" w:cs="Book Antiqua"/>
          <w:b/>
          <w:sz w:val="24"/>
          <w:szCs w:val="24"/>
          <w:highlight w:val="white"/>
        </w:rPr>
        <w:t>ă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 de Tradi</w:t>
      </w:r>
      <w:r w:rsidRPr="009A3A1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ț</w:t>
      </w:r>
      <w:r w:rsidRPr="009A3A14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ii</w:t>
      </w:r>
      <w:r w:rsidRPr="009A3A14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</w:p>
    <w:p w:rsidR="000D26C7" w:rsidRPr="009A3A14" w:rsidRDefault="00CF09C2" w:rsidP="000D26C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D92366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        </w:t>
      </w:r>
      <w:proofErr w:type="spellStart"/>
      <w:r w:rsidRPr="009A3A14">
        <w:rPr>
          <w:rFonts w:ascii="Book Antiqua" w:eastAsia="Times New Roman" w:hAnsi="Book Antiqua" w:cs="Times New Roman"/>
          <w:b/>
          <w:sz w:val="24"/>
          <w:szCs w:val="24"/>
        </w:rPr>
        <w:t>Preşedinte</w:t>
      </w:r>
      <w:proofErr w:type="spellEnd"/>
      <w:r w:rsidRPr="009A3A14">
        <w:rPr>
          <w:rFonts w:ascii="Book Antiqua" w:eastAsia="Times New Roman" w:hAnsi="Book Antiqua" w:cs="Times New Roman"/>
          <w:sz w:val="24"/>
          <w:szCs w:val="24"/>
        </w:rPr>
        <w:t>,</w:t>
      </w: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Pr="009A3A14">
        <w:rPr>
          <w:rFonts w:ascii="Book Antiqua" w:eastAsia="Times New Roman" w:hAnsi="Book Antiqua" w:cs="Times New Roman"/>
          <w:sz w:val="24"/>
          <w:szCs w:val="24"/>
        </w:rPr>
        <w:tab/>
      </w:r>
      <w:r w:rsidR="00DD4C7A" w:rsidRPr="009A3A14">
        <w:rPr>
          <w:rFonts w:ascii="Book Antiqua" w:eastAsia="Times New Roman" w:hAnsi="Book Antiqua" w:cs="Times New Roman"/>
          <w:sz w:val="24"/>
          <w:szCs w:val="24"/>
        </w:rPr>
        <w:t xml:space="preserve">               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                                 </w:t>
      </w:r>
      <w:proofErr w:type="spellStart"/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>Preşedinte</w:t>
      </w:r>
      <w:proofErr w:type="spellEnd"/>
      <w:r w:rsidR="000D26C7" w:rsidRPr="009A3A14">
        <w:rPr>
          <w:rFonts w:ascii="Book Antiqua" w:eastAsia="Times New Roman" w:hAnsi="Book Antiqua" w:cs="Times New Roman"/>
          <w:b/>
          <w:sz w:val="24"/>
          <w:szCs w:val="24"/>
        </w:rPr>
        <w:t>,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</w:p>
    <w:p w:rsidR="000D26C7" w:rsidRPr="009A3A14" w:rsidRDefault="00DD4C7A" w:rsidP="000D26C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   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      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Gabriel Valer Zetea                                                              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9A3A14">
        <w:rPr>
          <w:rFonts w:ascii="Book Antiqua" w:eastAsia="Times New Roman" w:hAnsi="Book Antiqua" w:cs="Times New Roman"/>
          <w:sz w:val="24"/>
          <w:szCs w:val="24"/>
        </w:rPr>
        <w:t xml:space="preserve">  </w:t>
      </w:r>
      <w:r w:rsidR="000D26C7" w:rsidRPr="009A3A14">
        <w:rPr>
          <w:rFonts w:ascii="Book Antiqua" w:eastAsia="Times New Roman" w:hAnsi="Book Antiqua" w:cs="Times New Roman"/>
          <w:sz w:val="24"/>
          <w:szCs w:val="24"/>
        </w:rPr>
        <w:t xml:space="preserve"> Peter Damian Hurley</w:t>
      </w:r>
    </w:p>
    <w:p w:rsidR="00DD4C7A" w:rsidRPr="009A3A14" w:rsidRDefault="00DD4C7A" w:rsidP="00DD4C7A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sectPr w:rsidR="00DD4C7A" w:rsidRPr="009A3A14" w:rsidSect="002E592C">
      <w:pgSz w:w="12240" w:h="15840"/>
      <w:pgMar w:top="426" w:right="619" w:bottom="284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2C7C"/>
    <w:multiLevelType w:val="multilevel"/>
    <w:tmpl w:val="77045A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6052269"/>
    <w:multiLevelType w:val="multilevel"/>
    <w:tmpl w:val="AD4CD416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194D527A"/>
    <w:multiLevelType w:val="multilevel"/>
    <w:tmpl w:val="D6B467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22757E6"/>
    <w:multiLevelType w:val="multilevel"/>
    <w:tmpl w:val="A97808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4D943ED"/>
    <w:multiLevelType w:val="multilevel"/>
    <w:tmpl w:val="6024BAF2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29B83115"/>
    <w:multiLevelType w:val="hybridMultilevel"/>
    <w:tmpl w:val="77CAFCC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31379"/>
    <w:multiLevelType w:val="multilevel"/>
    <w:tmpl w:val="65782A1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2EE66C97"/>
    <w:multiLevelType w:val="multilevel"/>
    <w:tmpl w:val="71D0CA4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316B1340"/>
    <w:multiLevelType w:val="multilevel"/>
    <w:tmpl w:val="1720750A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trike w:val="0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338C4955"/>
    <w:multiLevelType w:val="multilevel"/>
    <w:tmpl w:val="083E8B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40F5F62"/>
    <w:multiLevelType w:val="multilevel"/>
    <w:tmpl w:val="1BC011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36FF1005"/>
    <w:multiLevelType w:val="multilevel"/>
    <w:tmpl w:val="9C98DF7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3D231A4B"/>
    <w:multiLevelType w:val="multilevel"/>
    <w:tmpl w:val="EA80BD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92A1D50"/>
    <w:multiLevelType w:val="hybridMultilevel"/>
    <w:tmpl w:val="DF347316"/>
    <w:lvl w:ilvl="0" w:tplc="88665524">
      <w:numFmt w:val="bullet"/>
      <w:lvlText w:val="-"/>
      <w:lvlJc w:val="left"/>
      <w:pPr>
        <w:ind w:left="126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4D56124D"/>
    <w:multiLevelType w:val="multilevel"/>
    <w:tmpl w:val="86028B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5F44492"/>
    <w:multiLevelType w:val="multilevel"/>
    <w:tmpl w:val="D010B0D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631734AE"/>
    <w:multiLevelType w:val="hybridMultilevel"/>
    <w:tmpl w:val="5AACFEB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074E08"/>
    <w:multiLevelType w:val="multilevel"/>
    <w:tmpl w:val="8C1A5E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76D941E3"/>
    <w:multiLevelType w:val="multilevel"/>
    <w:tmpl w:val="B95ED2D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17"/>
  </w:num>
  <w:num w:numId="3">
    <w:abstractNumId w:val="7"/>
  </w:num>
  <w:num w:numId="4">
    <w:abstractNumId w:val="11"/>
  </w:num>
  <w:num w:numId="5">
    <w:abstractNumId w:val="14"/>
  </w:num>
  <w:num w:numId="6">
    <w:abstractNumId w:val="0"/>
  </w:num>
  <w:num w:numId="7">
    <w:abstractNumId w:val="3"/>
  </w:num>
  <w:num w:numId="8">
    <w:abstractNumId w:val="15"/>
  </w:num>
  <w:num w:numId="9">
    <w:abstractNumId w:val="2"/>
  </w:num>
  <w:num w:numId="10">
    <w:abstractNumId w:val="4"/>
  </w:num>
  <w:num w:numId="11">
    <w:abstractNumId w:val="8"/>
  </w:num>
  <w:num w:numId="12">
    <w:abstractNumId w:val="6"/>
  </w:num>
  <w:num w:numId="13">
    <w:abstractNumId w:val="18"/>
  </w:num>
  <w:num w:numId="14">
    <w:abstractNumId w:val="10"/>
  </w:num>
  <w:num w:numId="15">
    <w:abstractNumId w:val="12"/>
  </w:num>
  <w:num w:numId="16">
    <w:abstractNumId w:val="9"/>
  </w:num>
  <w:num w:numId="17">
    <w:abstractNumId w:val="13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C2DD3"/>
    <w:rsid w:val="00012B2C"/>
    <w:rsid w:val="000263DC"/>
    <w:rsid w:val="000361A1"/>
    <w:rsid w:val="00041BC9"/>
    <w:rsid w:val="000A546B"/>
    <w:rsid w:val="000D1CC0"/>
    <w:rsid w:val="000D26C7"/>
    <w:rsid w:val="000D7D74"/>
    <w:rsid w:val="00125D0B"/>
    <w:rsid w:val="00137156"/>
    <w:rsid w:val="0017690E"/>
    <w:rsid w:val="001B170D"/>
    <w:rsid w:val="001E4E33"/>
    <w:rsid w:val="00202613"/>
    <w:rsid w:val="00222344"/>
    <w:rsid w:val="00247597"/>
    <w:rsid w:val="002C7F17"/>
    <w:rsid w:val="002E592C"/>
    <w:rsid w:val="003023BA"/>
    <w:rsid w:val="00304BB7"/>
    <w:rsid w:val="00355C81"/>
    <w:rsid w:val="00363892"/>
    <w:rsid w:val="003639AB"/>
    <w:rsid w:val="003F1994"/>
    <w:rsid w:val="003F6CB4"/>
    <w:rsid w:val="0040363F"/>
    <w:rsid w:val="00405FE4"/>
    <w:rsid w:val="004C2BA1"/>
    <w:rsid w:val="004D7CE7"/>
    <w:rsid w:val="004F7F77"/>
    <w:rsid w:val="00503792"/>
    <w:rsid w:val="00512B16"/>
    <w:rsid w:val="00562DD1"/>
    <w:rsid w:val="0058638C"/>
    <w:rsid w:val="005F015F"/>
    <w:rsid w:val="00694D71"/>
    <w:rsid w:val="006F4DA7"/>
    <w:rsid w:val="00781D8F"/>
    <w:rsid w:val="007B3554"/>
    <w:rsid w:val="00801612"/>
    <w:rsid w:val="00804307"/>
    <w:rsid w:val="00816D7C"/>
    <w:rsid w:val="008438E7"/>
    <w:rsid w:val="00866964"/>
    <w:rsid w:val="008E4747"/>
    <w:rsid w:val="00951A39"/>
    <w:rsid w:val="009A3A14"/>
    <w:rsid w:val="009E4C41"/>
    <w:rsid w:val="00A00428"/>
    <w:rsid w:val="00A331F8"/>
    <w:rsid w:val="00A35830"/>
    <w:rsid w:val="00A60997"/>
    <w:rsid w:val="00A75CF3"/>
    <w:rsid w:val="00AC0725"/>
    <w:rsid w:val="00AC2DD3"/>
    <w:rsid w:val="00AD5AE8"/>
    <w:rsid w:val="00B01B10"/>
    <w:rsid w:val="00B13DDB"/>
    <w:rsid w:val="00B200A3"/>
    <w:rsid w:val="00B406A6"/>
    <w:rsid w:val="00B53EBD"/>
    <w:rsid w:val="00B56E6C"/>
    <w:rsid w:val="00B825AB"/>
    <w:rsid w:val="00B87F8B"/>
    <w:rsid w:val="00BF146D"/>
    <w:rsid w:val="00C1573C"/>
    <w:rsid w:val="00C23A46"/>
    <w:rsid w:val="00C424A0"/>
    <w:rsid w:val="00C61BAB"/>
    <w:rsid w:val="00CC3523"/>
    <w:rsid w:val="00CE37FC"/>
    <w:rsid w:val="00CE4893"/>
    <w:rsid w:val="00CF09C2"/>
    <w:rsid w:val="00D303B7"/>
    <w:rsid w:val="00D72EB5"/>
    <w:rsid w:val="00D80341"/>
    <w:rsid w:val="00D91D25"/>
    <w:rsid w:val="00D92366"/>
    <w:rsid w:val="00DD0902"/>
    <w:rsid w:val="00DD4C7A"/>
    <w:rsid w:val="00DF7799"/>
    <w:rsid w:val="00E55D57"/>
    <w:rsid w:val="00EA4852"/>
    <w:rsid w:val="00EC4534"/>
    <w:rsid w:val="00EE6DED"/>
    <w:rsid w:val="00FA20E9"/>
    <w:rsid w:val="00FA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D7718"/>
  <w15:docId w15:val="{7A93D355-F0A5-46BD-B992-F2CC16DD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4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E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1BC9"/>
    <w:pPr>
      <w:ind w:left="720"/>
      <w:contextualSpacing/>
    </w:pPr>
  </w:style>
  <w:style w:type="paragraph" w:styleId="NoSpacing">
    <w:name w:val="No Spacing"/>
    <w:uiPriority w:val="1"/>
    <w:qFormat/>
    <w:rsid w:val="000D1CC0"/>
    <w:pPr>
      <w:spacing w:after="0" w:line="240" w:lineRule="auto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Ioana</dc:creator>
  <cp:lastModifiedBy>Secretar</cp:lastModifiedBy>
  <cp:revision>56</cp:revision>
  <cp:lastPrinted>2018-06-27T07:20:00Z</cp:lastPrinted>
  <dcterms:created xsi:type="dcterms:W3CDTF">2018-06-22T07:24:00Z</dcterms:created>
  <dcterms:modified xsi:type="dcterms:W3CDTF">2018-06-27T14:19:00Z</dcterms:modified>
</cp:coreProperties>
</file>