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4C" w:rsidRPr="008A31A3" w:rsidRDefault="008A31A3" w:rsidP="008A31A3">
      <w:pPr>
        <w:jc w:val="right"/>
        <w:rPr>
          <w:i/>
          <w:noProof/>
          <w:lang w:val="fr-FR" w:eastAsia="en-US"/>
        </w:rPr>
      </w:pPr>
      <w:r w:rsidRPr="008A31A3">
        <w:rPr>
          <w:i/>
          <w:noProof/>
          <w:lang w:val="fr-FR" w:eastAsia="en-US"/>
        </w:rPr>
        <w:t xml:space="preserve">Anexa nr. 2 la Hotărârea COnsiliului județean Maramureș nr. </w:t>
      </w:r>
      <w:r w:rsidR="00AB273C">
        <w:rPr>
          <w:i/>
          <w:noProof/>
          <w:lang w:val="fr-FR" w:eastAsia="en-US"/>
        </w:rPr>
        <w:t xml:space="preserve">271 </w:t>
      </w:r>
      <w:r w:rsidRPr="008A31A3">
        <w:rPr>
          <w:i/>
          <w:noProof/>
          <w:lang w:val="fr-FR" w:eastAsia="en-US"/>
        </w:rPr>
        <w:t xml:space="preserve">din </w:t>
      </w:r>
      <w:r w:rsidR="00AB273C">
        <w:rPr>
          <w:i/>
          <w:noProof/>
          <w:lang w:val="fr-FR" w:eastAsia="en-US"/>
        </w:rPr>
        <w:t xml:space="preserve">23 </w:t>
      </w:r>
      <w:r w:rsidRPr="008A31A3">
        <w:rPr>
          <w:i/>
          <w:noProof/>
          <w:lang w:val="fr-FR" w:eastAsia="en-US"/>
        </w:rPr>
        <w:t>n</w:t>
      </w:r>
      <w:r w:rsidR="002F5DE1" w:rsidRPr="008A31A3">
        <w:rPr>
          <w:i/>
          <w:noProof/>
          <w:lang w:val="fr-FR" w:eastAsia="en-US"/>
        </w:rPr>
        <w:t>oiembrie</w:t>
      </w:r>
      <w:r w:rsidR="0060694C" w:rsidRPr="008A31A3">
        <w:rPr>
          <w:i/>
          <w:noProof/>
          <w:lang w:val="fr-FR" w:eastAsia="en-US"/>
        </w:rPr>
        <w:t xml:space="preserve"> 2017</w:t>
      </w:r>
    </w:p>
    <w:p w:rsidR="008A31A3" w:rsidRDefault="008A31A3" w:rsidP="0060694C">
      <w:pPr>
        <w:rPr>
          <w:noProof/>
          <w:lang w:val="fr-FR" w:eastAsia="en-US"/>
        </w:rPr>
      </w:pPr>
    </w:p>
    <w:p w:rsidR="008A31A3" w:rsidRDefault="008A31A3" w:rsidP="0060694C">
      <w:pPr>
        <w:rPr>
          <w:noProof/>
          <w:lang w:val="fr-FR" w:eastAsia="en-US"/>
        </w:rPr>
      </w:pPr>
    </w:p>
    <w:p w:rsidR="0060694C" w:rsidRDefault="0060694C" w:rsidP="0060694C">
      <w:pPr>
        <w:rPr>
          <w:noProof/>
          <w:lang w:eastAsia="en-US"/>
        </w:rPr>
      </w:pPr>
      <w:r>
        <w:rPr>
          <w:noProof/>
          <w:lang w:eastAsia="en-US"/>
        </w:rPr>
        <w:t xml:space="preserve">                                                             </w:t>
      </w:r>
      <w:r>
        <w:rPr>
          <w:noProof/>
          <w:szCs w:val="28"/>
          <w:lang w:val="fr-FR" w:eastAsia="en-US"/>
        </w:rPr>
        <w:t>Stat de Funcții</w:t>
      </w:r>
    </w:p>
    <w:p w:rsidR="0060694C" w:rsidRDefault="0060694C" w:rsidP="0060694C">
      <w:pPr>
        <w:jc w:val="both"/>
        <w:rPr>
          <w:noProof/>
          <w:szCs w:val="28"/>
          <w:lang w:eastAsia="en-US"/>
        </w:rPr>
      </w:pPr>
      <w:r>
        <w:rPr>
          <w:noProof/>
          <w:szCs w:val="28"/>
          <w:lang w:val="fr-FR" w:eastAsia="en-US"/>
        </w:rPr>
        <w:tab/>
        <w:t xml:space="preserve">                         </w:t>
      </w:r>
      <w:r>
        <w:rPr>
          <w:noProof/>
          <w:szCs w:val="28"/>
          <w:lang w:val="en-US" w:eastAsia="en-US"/>
        </w:rPr>
        <w:t xml:space="preserve"> Ansambului Folcloric Naţional  „Transilvania”</w:t>
      </w:r>
    </w:p>
    <w:p w:rsidR="0060694C" w:rsidRDefault="0060694C" w:rsidP="0060694C">
      <w:pPr>
        <w:rPr>
          <w:noProof/>
          <w:lang w:val="en-US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"/>
        <w:gridCol w:w="3411"/>
        <w:gridCol w:w="1437"/>
        <w:gridCol w:w="1869"/>
        <w:gridCol w:w="1843"/>
      </w:tblGrid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Nr.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 xml:space="preserve">     Funcții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Nr. posturi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Studii</w:t>
            </w:r>
          </w:p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Superioare/medii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Gradul/Treapta</w:t>
            </w:r>
          </w:p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Profesional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Manager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 xml:space="preserve">I 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2.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 xml:space="preserve">Contabil-şef /Economist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I A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3.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 xml:space="preserve">Referent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tabs>
                <w:tab w:val="center" w:pos="813"/>
              </w:tabs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4.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b/>
                <w:noProof/>
                <w:lang w:val="en-US" w:eastAsia="en-US"/>
              </w:rPr>
            </w:pPr>
            <w:r>
              <w:rPr>
                <w:b/>
                <w:noProof/>
                <w:lang w:val="en-US" w:eastAsia="en-US"/>
              </w:rPr>
              <w:t>Administrativ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b/>
                <w:noProof/>
                <w:lang w:val="en-US" w:eastAsia="en-US"/>
              </w:rPr>
            </w:pPr>
            <w:r>
              <w:rPr>
                <w:b/>
                <w:noProof/>
                <w:lang w:val="en-US" w:eastAsia="en-US"/>
              </w:rPr>
              <w:t>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tabs>
                <w:tab w:val="center" w:pos="813"/>
              </w:tabs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-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5.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 xml:space="preserve">Șef birou administrativ- referent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6.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 xml:space="preserve">Referent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7.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>Șofer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8.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Electrician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9.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Pr="00D0463B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D0463B">
              <w:rPr>
                <w:noProof/>
                <w:lang w:val="fr-FR" w:eastAsia="en-US"/>
              </w:rPr>
              <w:t>Mașinist – mânuitor decor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Pr="00D0463B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D0463B"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Pr="00D0463B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D0463B"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Pr="00D0463B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D0463B">
              <w:rPr>
                <w:noProof/>
                <w:lang w:val="fr-FR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10.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Costumieră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11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b/>
                <w:noProof/>
                <w:lang w:eastAsia="en-US"/>
              </w:rPr>
            </w:pPr>
            <w:r>
              <w:rPr>
                <w:b/>
                <w:noProof/>
                <w:lang w:eastAsia="en-US"/>
              </w:rPr>
              <w:t>Compartiment balet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D9522D">
            <w:pPr>
              <w:spacing w:line="276" w:lineRule="auto"/>
              <w:rPr>
                <w:b/>
                <w:noProof/>
                <w:lang w:val="en-US" w:eastAsia="en-US"/>
              </w:rPr>
            </w:pPr>
            <w:r>
              <w:rPr>
                <w:b/>
                <w:noProof/>
                <w:lang w:val="en-US" w:eastAsia="en-US"/>
              </w:rPr>
              <w:t>2</w:t>
            </w:r>
            <w:r w:rsidR="00D9522D">
              <w:rPr>
                <w:b/>
                <w:noProof/>
                <w:lang w:val="en-US" w:eastAsia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 xml:space="preserve"> 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12.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Prim Balerin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13.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Solist balerin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 xml:space="preserve">I 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14.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Balerin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15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en-US" w:eastAsia="en-US"/>
              </w:rPr>
              <w:t>Solist balerin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16.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Balerin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17.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Balerin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18.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Balerin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6B7462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6B7462">
              <w:rPr>
                <w:noProof/>
                <w:lang w:val="fr-FR" w:eastAsia="en-US"/>
              </w:rPr>
              <w:t>19.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6B7462" w:rsidRDefault="0060694C" w:rsidP="00F6238B">
            <w:pPr>
              <w:spacing w:line="276" w:lineRule="auto"/>
              <w:rPr>
                <w:b/>
                <w:noProof/>
                <w:lang w:eastAsia="en-US"/>
              </w:rPr>
            </w:pPr>
            <w:r w:rsidRPr="006B7462">
              <w:rPr>
                <w:b/>
                <w:noProof/>
                <w:lang w:val="fr-FR" w:eastAsia="en-US"/>
              </w:rPr>
              <w:t>Compartiment orchestr</w:t>
            </w:r>
            <w:r w:rsidRPr="006B7462">
              <w:rPr>
                <w:b/>
                <w:noProof/>
                <w:lang w:eastAsia="en-US"/>
              </w:rPr>
              <w:t>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6B7462" w:rsidRDefault="0060694C" w:rsidP="00D9522D">
            <w:pPr>
              <w:spacing w:line="276" w:lineRule="auto"/>
              <w:rPr>
                <w:b/>
                <w:noProof/>
                <w:lang w:val="fr-FR" w:eastAsia="en-US"/>
              </w:rPr>
            </w:pPr>
            <w:r w:rsidRPr="006B7462">
              <w:rPr>
                <w:b/>
                <w:noProof/>
                <w:lang w:val="fr-FR" w:eastAsia="en-US"/>
              </w:rPr>
              <w:t>1</w:t>
            </w:r>
            <w:r w:rsidR="00D9522D">
              <w:rPr>
                <w:b/>
                <w:noProof/>
                <w:lang w:val="fr-FR" w:eastAsia="en-US"/>
              </w:rPr>
              <w:t>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20.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Dirijor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21.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Artist instrumentist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22.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 xml:space="preserve">Artist instrumentist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23.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 xml:space="preserve">Solist instrumentist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24.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 xml:space="preserve">Instrumentist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25.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Instrumentist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26.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46678E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46678E">
              <w:rPr>
                <w:noProof/>
                <w:lang w:val="en-US" w:eastAsia="en-US"/>
              </w:rPr>
              <w:t>Solist - vocal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46678E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46678E"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46678E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46678E">
              <w:rPr>
                <w:noProof/>
                <w:lang w:val="fr-FR" w:eastAsia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46678E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46678E">
              <w:rPr>
                <w:noProof/>
                <w:lang w:val="fr-FR" w:eastAsia="en-US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27.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0F7610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0F7610">
              <w:rPr>
                <w:noProof/>
                <w:lang w:val="fr-FR" w:eastAsia="en-US"/>
              </w:rPr>
              <w:t>Corepetitor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0F7610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 w:rsidRPr="000F7610">
              <w:rPr>
                <w:noProof/>
                <w:lang w:val="fr-FR"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0F7610" w:rsidRDefault="0060694C" w:rsidP="00F6238B">
            <w:pPr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Pr="000F7610" w:rsidRDefault="0060694C" w:rsidP="00F6238B">
            <w:pPr>
              <w:spacing w:line="276" w:lineRule="auto"/>
              <w:rPr>
                <w:rFonts w:eastAsiaTheme="minorEastAsia"/>
              </w:rPr>
            </w:pPr>
            <w:r w:rsidRPr="000F7610">
              <w:rPr>
                <w:rFonts w:eastAsiaTheme="minorEastAsia"/>
              </w:rPr>
              <w:t>I</w:t>
            </w:r>
            <w:r>
              <w:rPr>
                <w:rFonts w:eastAsiaTheme="minorEastAsia"/>
              </w:rPr>
              <w:t>I</w:t>
            </w:r>
          </w:p>
        </w:tc>
      </w:tr>
      <w:tr w:rsidR="0060694C" w:rsidTr="00F6238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94C" w:rsidRDefault="0060694C" w:rsidP="00F6238B">
            <w:pPr>
              <w:spacing w:line="276" w:lineRule="auto"/>
              <w:rPr>
                <w:noProof/>
                <w:lang w:val="fr-FR" w:eastAsia="en-US"/>
              </w:rPr>
            </w:pPr>
            <w:r>
              <w:rPr>
                <w:noProof/>
                <w:lang w:val="fr-FR" w:eastAsia="en-US"/>
              </w:rPr>
              <w:t>28.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b/>
                <w:noProof/>
                <w:lang w:val="fr-FR" w:eastAsia="en-US"/>
              </w:rPr>
            </w:pPr>
            <w:r>
              <w:rPr>
                <w:b/>
                <w:noProof/>
                <w:lang w:val="fr-FR" w:eastAsia="en-US"/>
              </w:rPr>
              <w:t>Total numar posturi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b/>
                <w:noProof/>
                <w:lang w:val="fr-FR" w:eastAsia="en-US"/>
              </w:rPr>
            </w:pPr>
            <w:r>
              <w:rPr>
                <w:b/>
                <w:noProof/>
                <w:lang w:val="fr-FR" w:eastAsia="en-US"/>
              </w:rPr>
              <w:t>47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4C" w:rsidRDefault="0060694C" w:rsidP="00F6238B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</w:tbl>
    <w:p w:rsidR="00AB273C" w:rsidRDefault="00AB273C" w:rsidP="00AB273C">
      <w:pPr>
        <w:jc w:val="center"/>
        <w:rPr>
          <w:rFonts w:ascii="Book Antiqua" w:hAnsi="Book Antiqua"/>
          <w:b/>
        </w:rPr>
      </w:pPr>
    </w:p>
    <w:p w:rsidR="00AB273C" w:rsidRDefault="00AB273C" w:rsidP="00AB273C">
      <w:pPr>
        <w:jc w:val="center"/>
        <w:rPr>
          <w:rFonts w:ascii="Book Antiqua" w:hAnsi="Book Antiqua"/>
          <w:b/>
        </w:rPr>
      </w:pPr>
      <w:bookmarkStart w:id="0" w:name="_GoBack"/>
      <w:bookmarkEnd w:id="0"/>
      <w:r>
        <w:rPr>
          <w:rFonts w:ascii="Book Antiqua" w:hAnsi="Book Antiqua"/>
          <w:b/>
        </w:rPr>
        <w:t>SECRETAR AL JUDEŢULUI</w:t>
      </w:r>
    </w:p>
    <w:p w:rsidR="00AB273C" w:rsidRDefault="00AB273C" w:rsidP="00AB273C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Aurica Todoran</w:t>
      </w:r>
    </w:p>
    <w:p w:rsidR="0060694C" w:rsidRPr="00DB3E6C" w:rsidRDefault="0060694C" w:rsidP="008A31A3">
      <w:pPr>
        <w:jc w:val="center"/>
        <w:rPr>
          <w:bCs/>
        </w:rPr>
      </w:pPr>
    </w:p>
    <w:sectPr w:rsidR="0060694C" w:rsidRPr="00DB3E6C" w:rsidSect="00894A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30B" w:rsidRDefault="00BD730B">
      <w:r>
        <w:separator/>
      </w:r>
    </w:p>
  </w:endnote>
  <w:endnote w:type="continuationSeparator" w:id="0">
    <w:p w:rsidR="00BD730B" w:rsidRDefault="00BD7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A1" w:rsidRDefault="00BD73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A1" w:rsidRDefault="00BD730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A1" w:rsidRDefault="00BD73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30B" w:rsidRDefault="00BD730B">
      <w:r>
        <w:separator/>
      </w:r>
    </w:p>
  </w:footnote>
  <w:footnote w:type="continuationSeparator" w:id="0">
    <w:p w:rsidR="00BD730B" w:rsidRDefault="00BD7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A1" w:rsidRDefault="00BD73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A1" w:rsidRDefault="00BD730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A1" w:rsidRDefault="00BD730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450F6"/>
    <w:multiLevelType w:val="hybridMultilevel"/>
    <w:tmpl w:val="5338E9C2"/>
    <w:lvl w:ilvl="0" w:tplc="0418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39"/>
    <w:rsid w:val="000B31C6"/>
    <w:rsid w:val="00266D49"/>
    <w:rsid w:val="002F5DE1"/>
    <w:rsid w:val="005161EE"/>
    <w:rsid w:val="0060694C"/>
    <w:rsid w:val="00894A68"/>
    <w:rsid w:val="008A31A3"/>
    <w:rsid w:val="008A6165"/>
    <w:rsid w:val="00A97D39"/>
    <w:rsid w:val="00AB273C"/>
    <w:rsid w:val="00BD730B"/>
    <w:rsid w:val="00D9522D"/>
    <w:rsid w:val="00E927DD"/>
    <w:rsid w:val="00E9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60694C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694C"/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paragraph" w:styleId="NoSpacing">
    <w:name w:val="No Spacing"/>
    <w:uiPriority w:val="1"/>
    <w:qFormat/>
    <w:rsid w:val="0060694C"/>
    <w:pPr>
      <w:spacing w:after="0" w:line="240" w:lineRule="auto"/>
    </w:pPr>
    <w:rPr>
      <w:rFonts w:ascii="Calibri" w:eastAsia="Times New Roman" w:hAnsi="Calibri" w:cs="Times New Roman"/>
      <w:lang w:val="ro-RO"/>
    </w:rPr>
  </w:style>
  <w:style w:type="paragraph" w:styleId="ListParagraph">
    <w:name w:val="List Paragraph"/>
    <w:basedOn w:val="Normal"/>
    <w:uiPriority w:val="34"/>
    <w:qFormat/>
    <w:rsid w:val="006069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69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694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6069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94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D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DE1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60694C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694C"/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paragraph" w:styleId="NoSpacing">
    <w:name w:val="No Spacing"/>
    <w:uiPriority w:val="1"/>
    <w:qFormat/>
    <w:rsid w:val="0060694C"/>
    <w:pPr>
      <w:spacing w:after="0" w:line="240" w:lineRule="auto"/>
    </w:pPr>
    <w:rPr>
      <w:rFonts w:ascii="Calibri" w:eastAsia="Times New Roman" w:hAnsi="Calibri" w:cs="Times New Roman"/>
      <w:lang w:val="ro-RO"/>
    </w:rPr>
  </w:style>
  <w:style w:type="paragraph" w:styleId="ListParagraph">
    <w:name w:val="List Paragraph"/>
    <w:basedOn w:val="Normal"/>
    <w:uiPriority w:val="34"/>
    <w:qFormat/>
    <w:rsid w:val="006069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69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694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6069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94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D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DE1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2017-11-14T11:42:00Z</cp:lastPrinted>
  <dcterms:created xsi:type="dcterms:W3CDTF">2017-11-14T11:15:00Z</dcterms:created>
  <dcterms:modified xsi:type="dcterms:W3CDTF">2017-11-24T07:27:00Z</dcterms:modified>
</cp:coreProperties>
</file>