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4A0" w:firstRow="1" w:lastRow="0" w:firstColumn="1" w:lastColumn="0" w:noHBand="0" w:noVBand="1"/>
      </w:tblPr>
      <w:tblGrid>
        <w:gridCol w:w="3510"/>
      </w:tblGrid>
      <w:tr w:rsidR="00055230" w:rsidRPr="00492B45" w:rsidTr="00F52EDB">
        <w:tc>
          <w:tcPr>
            <w:tcW w:w="3510" w:type="dxa"/>
            <w:hideMark/>
          </w:tcPr>
          <w:p w:rsidR="00055230" w:rsidRPr="00492B45" w:rsidRDefault="00055230" w:rsidP="00F52EDB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92B45">
              <w:rPr>
                <w:b/>
                <w:sz w:val="24"/>
                <w:szCs w:val="24"/>
                <w:lang w:val="ro-RO"/>
              </w:rPr>
              <w:t>R O M Â N I A</w:t>
            </w:r>
          </w:p>
        </w:tc>
      </w:tr>
      <w:tr w:rsidR="00055230" w:rsidRPr="00492B45" w:rsidTr="00F52EDB">
        <w:tc>
          <w:tcPr>
            <w:tcW w:w="3510" w:type="dxa"/>
            <w:hideMark/>
          </w:tcPr>
          <w:p w:rsidR="00055230" w:rsidRPr="00492B45" w:rsidRDefault="00055230" w:rsidP="00F52EDB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92B45">
              <w:rPr>
                <w:b/>
                <w:sz w:val="24"/>
                <w:szCs w:val="24"/>
                <w:lang w:val="ro-RO"/>
              </w:rPr>
              <w:t>JUDEŢUL MARAMUREŞ</w:t>
            </w:r>
          </w:p>
        </w:tc>
      </w:tr>
      <w:tr w:rsidR="00055230" w:rsidRPr="00492B45" w:rsidTr="00F52EDB">
        <w:tc>
          <w:tcPr>
            <w:tcW w:w="3510" w:type="dxa"/>
            <w:hideMark/>
          </w:tcPr>
          <w:p w:rsidR="00055230" w:rsidRPr="00492B45" w:rsidRDefault="00055230" w:rsidP="00F52EDB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92B45">
              <w:rPr>
                <w:b/>
                <w:sz w:val="24"/>
                <w:szCs w:val="24"/>
                <w:lang w:val="ro-RO"/>
              </w:rPr>
              <w:t>CONSILIUL JUDEŢEAN</w:t>
            </w:r>
          </w:p>
        </w:tc>
      </w:tr>
      <w:tr w:rsidR="00055230" w:rsidRPr="00492B45" w:rsidTr="00F52EDB">
        <w:tc>
          <w:tcPr>
            <w:tcW w:w="3510" w:type="dxa"/>
            <w:hideMark/>
          </w:tcPr>
          <w:p w:rsidR="00055230" w:rsidRPr="00492B45" w:rsidRDefault="00055230" w:rsidP="00F52EDB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92B45">
              <w:rPr>
                <w:b/>
                <w:sz w:val="24"/>
                <w:szCs w:val="24"/>
                <w:lang w:val="ro-RO"/>
              </w:rPr>
              <w:t>P R E Ș E D I N T E</w:t>
            </w:r>
          </w:p>
        </w:tc>
      </w:tr>
    </w:tbl>
    <w:p w:rsidR="00055230" w:rsidRPr="00492B45" w:rsidRDefault="00055230" w:rsidP="00055230">
      <w:pPr>
        <w:rPr>
          <w:b/>
          <w:lang w:val="ro-RO"/>
        </w:rPr>
      </w:pPr>
    </w:p>
    <w:p w:rsidR="00055230" w:rsidRPr="00492B45" w:rsidRDefault="00055230" w:rsidP="00055230">
      <w:pPr>
        <w:rPr>
          <w:b/>
          <w:lang w:val="ro-RO"/>
        </w:rPr>
      </w:pPr>
    </w:p>
    <w:p w:rsidR="00055230" w:rsidRPr="00492B45" w:rsidRDefault="00055230" w:rsidP="00055230">
      <w:pPr>
        <w:rPr>
          <w:b/>
          <w:lang w:val="ro-RO"/>
        </w:rPr>
      </w:pPr>
    </w:p>
    <w:p w:rsidR="00055230" w:rsidRPr="00492B45" w:rsidRDefault="00055230" w:rsidP="00055230">
      <w:pPr>
        <w:rPr>
          <w:b/>
          <w:lang w:val="ro-RO"/>
        </w:rPr>
      </w:pPr>
    </w:p>
    <w:p w:rsidR="00055230" w:rsidRPr="00492B45" w:rsidRDefault="00055230" w:rsidP="00055230">
      <w:pPr>
        <w:rPr>
          <w:b/>
          <w:lang w:val="ro-RO"/>
        </w:rPr>
      </w:pPr>
    </w:p>
    <w:p w:rsidR="00055230" w:rsidRPr="00492B45" w:rsidRDefault="00055230" w:rsidP="00055230">
      <w:pPr>
        <w:rPr>
          <w:b/>
          <w:lang w:val="ro-RO"/>
        </w:rPr>
      </w:pPr>
    </w:p>
    <w:p w:rsidR="00055230" w:rsidRPr="00492B45" w:rsidRDefault="00055230" w:rsidP="00055230">
      <w:pPr>
        <w:rPr>
          <w:b/>
          <w:lang w:val="ro-RO"/>
        </w:rPr>
      </w:pPr>
    </w:p>
    <w:p w:rsidR="00055230" w:rsidRPr="00492B45" w:rsidRDefault="00055230" w:rsidP="00055230">
      <w:pPr>
        <w:rPr>
          <w:sz w:val="24"/>
          <w:szCs w:val="24"/>
          <w:lang w:val="ro-RO"/>
        </w:rPr>
      </w:pPr>
    </w:p>
    <w:p w:rsidR="00055230" w:rsidRDefault="00055230" w:rsidP="00055230">
      <w:pPr>
        <w:pStyle w:val="BodyText"/>
        <w:spacing w:after="0"/>
        <w:jc w:val="center"/>
        <w:rPr>
          <w:b/>
          <w:sz w:val="24"/>
          <w:szCs w:val="24"/>
          <w:u w:val="single"/>
          <w:lang w:val="ro-RO"/>
        </w:rPr>
      </w:pPr>
      <w:r w:rsidRPr="00492B45">
        <w:rPr>
          <w:b/>
          <w:sz w:val="24"/>
          <w:szCs w:val="24"/>
          <w:u w:val="single"/>
          <w:lang w:val="ro-RO"/>
        </w:rPr>
        <w:t>REFERAT DE APROBARE</w:t>
      </w:r>
    </w:p>
    <w:p w:rsidR="00055230" w:rsidRPr="00492B45" w:rsidRDefault="00055230" w:rsidP="00055230">
      <w:pPr>
        <w:jc w:val="center"/>
        <w:rPr>
          <w:b/>
          <w:sz w:val="24"/>
          <w:szCs w:val="24"/>
          <w:lang w:val="ro-RO"/>
        </w:rPr>
      </w:pPr>
      <w:r w:rsidRPr="00492B45">
        <w:rPr>
          <w:b/>
          <w:sz w:val="24"/>
          <w:szCs w:val="24"/>
          <w:lang w:val="ro-RO"/>
        </w:rPr>
        <w:t>la proiectul de hotărâre</w:t>
      </w:r>
      <w:r w:rsidR="0038249F">
        <w:rPr>
          <w:b/>
          <w:sz w:val="24"/>
          <w:szCs w:val="24"/>
          <w:lang w:val="ro-RO"/>
        </w:rPr>
        <w:t xml:space="preserve"> </w:t>
      </w:r>
    </w:p>
    <w:p w:rsidR="003E10F4" w:rsidRPr="003E10F4" w:rsidRDefault="003E10F4" w:rsidP="003E10F4">
      <w:pPr>
        <w:spacing w:line="276" w:lineRule="auto"/>
        <w:jc w:val="center"/>
        <w:rPr>
          <w:b/>
          <w:sz w:val="24"/>
          <w:szCs w:val="24"/>
          <w:lang w:val="ro-RO"/>
        </w:rPr>
      </w:pPr>
      <w:r w:rsidRPr="003E10F4">
        <w:rPr>
          <w:b/>
          <w:sz w:val="24"/>
          <w:szCs w:val="24"/>
          <w:lang w:val="ro-RO"/>
        </w:rPr>
        <w:t>privind aprobarea tarifelor pentru utilizarea locurilor de parcare din incinta</w:t>
      </w:r>
    </w:p>
    <w:p w:rsidR="0035378C" w:rsidRDefault="003E10F4" w:rsidP="003E10F4">
      <w:pPr>
        <w:spacing w:line="276" w:lineRule="auto"/>
        <w:jc w:val="center"/>
        <w:rPr>
          <w:b/>
          <w:sz w:val="24"/>
          <w:szCs w:val="24"/>
          <w:lang w:val="ro-RO"/>
        </w:rPr>
      </w:pPr>
      <w:r w:rsidRPr="003E10F4">
        <w:rPr>
          <w:b/>
          <w:sz w:val="24"/>
          <w:szCs w:val="24"/>
          <w:lang w:val="ro-RO"/>
        </w:rPr>
        <w:t xml:space="preserve"> SPITALULUI </w:t>
      </w:r>
      <w:r w:rsidR="009F32B0">
        <w:rPr>
          <w:b/>
          <w:sz w:val="24"/>
          <w:szCs w:val="24"/>
          <w:lang w:val="ro-RO"/>
        </w:rPr>
        <w:t xml:space="preserve">CLINIC </w:t>
      </w:r>
      <w:r w:rsidRPr="003E10F4">
        <w:rPr>
          <w:b/>
          <w:sz w:val="24"/>
          <w:szCs w:val="24"/>
          <w:lang w:val="ro-RO"/>
        </w:rPr>
        <w:t xml:space="preserve">JUDEȚEAN DE URGENȚĂ „DR. CONSTANTIN OPRIȘ” </w:t>
      </w:r>
    </w:p>
    <w:p w:rsidR="00055230" w:rsidRPr="00492B45" w:rsidRDefault="003E10F4" w:rsidP="003E10F4">
      <w:pPr>
        <w:spacing w:line="276" w:lineRule="auto"/>
        <w:jc w:val="center"/>
        <w:rPr>
          <w:b/>
          <w:sz w:val="28"/>
          <w:szCs w:val="28"/>
          <w:lang w:val="ro-RO"/>
        </w:rPr>
      </w:pPr>
      <w:bookmarkStart w:id="0" w:name="_GoBack"/>
      <w:bookmarkEnd w:id="0"/>
      <w:r w:rsidRPr="003E10F4">
        <w:rPr>
          <w:b/>
          <w:sz w:val="24"/>
          <w:szCs w:val="24"/>
          <w:lang w:val="ro-RO"/>
        </w:rPr>
        <w:t>BAIA MARE</w:t>
      </w:r>
    </w:p>
    <w:p w:rsidR="00055230" w:rsidRDefault="00055230" w:rsidP="00055230">
      <w:pPr>
        <w:tabs>
          <w:tab w:val="left" w:pos="720"/>
          <w:tab w:val="left" w:pos="2260"/>
        </w:tabs>
        <w:jc w:val="both"/>
        <w:rPr>
          <w:sz w:val="28"/>
          <w:lang w:val="ro-RO"/>
        </w:rPr>
      </w:pPr>
      <w:r w:rsidRPr="00492B45">
        <w:rPr>
          <w:sz w:val="28"/>
          <w:lang w:val="ro-RO"/>
        </w:rPr>
        <w:tab/>
        <w:t xml:space="preserve"> </w:t>
      </w:r>
    </w:p>
    <w:p w:rsidR="005846F3" w:rsidRDefault="005846F3" w:rsidP="00055230">
      <w:pPr>
        <w:tabs>
          <w:tab w:val="left" w:pos="720"/>
          <w:tab w:val="left" w:pos="2260"/>
        </w:tabs>
        <w:jc w:val="both"/>
        <w:rPr>
          <w:sz w:val="28"/>
          <w:lang w:val="ro-RO"/>
        </w:rPr>
      </w:pPr>
    </w:p>
    <w:p w:rsidR="00B34103" w:rsidRPr="00B34103" w:rsidRDefault="00B34103" w:rsidP="00B34103">
      <w:pPr>
        <w:tabs>
          <w:tab w:val="left" w:pos="720"/>
          <w:tab w:val="left" w:pos="2260"/>
        </w:tabs>
        <w:jc w:val="both"/>
        <w:rPr>
          <w:sz w:val="24"/>
          <w:szCs w:val="24"/>
          <w:lang w:val="ro-RO"/>
        </w:rPr>
      </w:pPr>
      <w:r w:rsidRPr="00B34103">
        <w:rPr>
          <w:sz w:val="24"/>
          <w:szCs w:val="24"/>
          <w:lang w:val="ro-RO"/>
        </w:rPr>
        <w:t xml:space="preserve">    În conformitate cu principiul autonomiei locale, stabilirea taxelor și tarifelor locale se realizează în baza prevederilor art. 486 alin. (1) din Legea nr. 227/2015 privind Codul fiscal, cu modificările și completările ulterioare, potrivit cărora consiliile județene pot institui taxe pentru utilizarea temporară a locurilor publice.</w:t>
      </w:r>
    </w:p>
    <w:p w:rsidR="00B34103" w:rsidRDefault="00B34103" w:rsidP="00B34103">
      <w:pPr>
        <w:tabs>
          <w:tab w:val="left" w:pos="720"/>
          <w:tab w:val="left" w:pos="2260"/>
        </w:tabs>
        <w:jc w:val="both"/>
        <w:rPr>
          <w:sz w:val="24"/>
          <w:szCs w:val="24"/>
          <w:lang w:val="ro-RO"/>
        </w:rPr>
      </w:pPr>
    </w:p>
    <w:p w:rsidR="00B34103" w:rsidRPr="00B34103" w:rsidRDefault="00B34103" w:rsidP="00B34103">
      <w:pPr>
        <w:tabs>
          <w:tab w:val="left" w:pos="720"/>
          <w:tab w:val="left" w:pos="2260"/>
        </w:tabs>
        <w:jc w:val="both"/>
        <w:rPr>
          <w:sz w:val="24"/>
          <w:szCs w:val="24"/>
          <w:lang w:val="ro-RO"/>
        </w:rPr>
      </w:pPr>
      <w:r w:rsidRPr="00B34103">
        <w:rPr>
          <w:sz w:val="24"/>
          <w:szCs w:val="24"/>
          <w:lang w:val="ro-RO"/>
        </w:rPr>
        <w:t xml:space="preserve">    Totodată, potrivit prevederilor art. 486 alin. (3) din Legea nr. 227/2015 privind Codul fiscal, cu modificările și completările ulterioare, taxele prevăzute la alin. (1) se calculează și se plătesc în conformitate cu procedurile aprobate de autoritățile deliberative interesate.</w:t>
      </w:r>
    </w:p>
    <w:p w:rsidR="00B34103" w:rsidRPr="00B34103" w:rsidRDefault="00B34103" w:rsidP="00B34103">
      <w:pPr>
        <w:tabs>
          <w:tab w:val="left" w:pos="720"/>
          <w:tab w:val="left" w:pos="2260"/>
        </w:tabs>
        <w:jc w:val="both"/>
        <w:rPr>
          <w:sz w:val="24"/>
          <w:szCs w:val="24"/>
          <w:lang w:val="ro-RO"/>
        </w:rPr>
      </w:pPr>
    </w:p>
    <w:p w:rsidR="00B34103" w:rsidRDefault="00B34103" w:rsidP="00B34103">
      <w:pPr>
        <w:tabs>
          <w:tab w:val="left" w:pos="720"/>
          <w:tab w:val="left" w:pos="2260"/>
        </w:tabs>
        <w:jc w:val="both"/>
        <w:rPr>
          <w:sz w:val="24"/>
          <w:szCs w:val="24"/>
          <w:lang w:val="ro-RO"/>
        </w:rPr>
      </w:pPr>
      <w:r w:rsidRPr="00B34103">
        <w:rPr>
          <w:sz w:val="24"/>
          <w:szCs w:val="24"/>
          <w:lang w:val="ro-RO"/>
        </w:rPr>
        <w:t xml:space="preserve">    Prin adresa nr. 38653/14.09.2026, Spitalul</w:t>
      </w:r>
      <w:r w:rsidR="009F32B0">
        <w:rPr>
          <w:sz w:val="24"/>
          <w:szCs w:val="24"/>
          <w:lang w:val="ro-RO"/>
        </w:rPr>
        <w:t xml:space="preserve"> Clinic</w:t>
      </w:r>
      <w:r w:rsidRPr="00B34103">
        <w:rPr>
          <w:sz w:val="24"/>
          <w:szCs w:val="24"/>
          <w:lang w:val="ro-RO"/>
        </w:rPr>
        <w:t xml:space="preserve"> Județean de Urgență „Dr. Constantin Opriș” Baia Mare a solicitat aprobarea tarifelor aferente utilizării parcării publice aflate în administrarea sa, precum și aprobarea Regulamentului de organizare și funcționare a parcării publice</w:t>
      </w:r>
      <w:r>
        <w:rPr>
          <w:sz w:val="24"/>
          <w:szCs w:val="24"/>
          <w:lang w:val="ro-RO"/>
        </w:rPr>
        <w:t xml:space="preserve"> </w:t>
      </w:r>
      <w:r w:rsidR="0038249F">
        <w:rPr>
          <w:sz w:val="24"/>
          <w:szCs w:val="24"/>
          <w:lang w:val="ro-RO"/>
        </w:rPr>
        <w:t>din</w:t>
      </w:r>
      <w:r>
        <w:rPr>
          <w:sz w:val="24"/>
          <w:szCs w:val="24"/>
          <w:lang w:val="ro-RO"/>
        </w:rPr>
        <w:t xml:space="preserve"> </w:t>
      </w:r>
      <w:r w:rsidR="0038249F">
        <w:rPr>
          <w:sz w:val="24"/>
          <w:szCs w:val="24"/>
          <w:lang w:val="ro-RO"/>
        </w:rPr>
        <w:t>incintă</w:t>
      </w:r>
      <w:r w:rsidRPr="00B34103">
        <w:rPr>
          <w:sz w:val="24"/>
          <w:szCs w:val="24"/>
          <w:lang w:val="ro-RO"/>
        </w:rPr>
        <w:t>, transmis în anexă și înregistrat cu nr. 38317</w:t>
      </w:r>
      <w:r>
        <w:rPr>
          <w:sz w:val="24"/>
          <w:szCs w:val="24"/>
          <w:lang w:val="ro-RO"/>
        </w:rPr>
        <w:t>/14.09.2026</w:t>
      </w:r>
      <w:r w:rsidRPr="00B34103">
        <w:rPr>
          <w:sz w:val="24"/>
          <w:szCs w:val="24"/>
          <w:lang w:val="ro-RO"/>
        </w:rPr>
        <w:t>, ulterior revizuit conform documentului înregistrat cu nr. 38376</w:t>
      </w:r>
      <w:r>
        <w:rPr>
          <w:sz w:val="24"/>
          <w:szCs w:val="24"/>
          <w:lang w:val="ro-RO"/>
        </w:rPr>
        <w:t>/14.09.2026</w:t>
      </w:r>
      <w:r w:rsidRPr="00B34103">
        <w:rPr>
          <w:sz w:val="24"/>
          <w:szCs w:val="24"/>
          <w:lang w:val="ro-RO"/>
        </w:rPr>
        <w:t>.</w:t>
      </w:r>
    </w:p>
    <w:p w:rsidR="0072229D" w:rsidRPr="00B34103" w:rsidRDefault="0072229D" w:rsidP="00B34103">
      <w:pPr>
        <w:tabs>
          <w:tab w:val="left" w:pos="720"/>
          <w:tab w:val="left" w:pos="2260"/>
        </w:tabs>
        <w:jc w:val="both"/>
        <w:rPr>
          <w:sz w:val="24"/>
          <w:szCs w:val="24"/>
          <w:lang w:val="ro-RO"/>
        </w:rPr>
      </w:pPr>
    </w:p>
    <w:p w:rsidR="0072229D" w:rsidRPr="003825CA" w:rsidRDefault="0072229D" w:rsidP="0072229D">
      <w:pPr>
        <w:pStyle w:val="BodyTextIndent2"/>
        <w:ind w:firstLine="720"/>
        <w:rPr>
          <w:sz w:val="24"/>
          <w:szCs w:val="24"/>
        </w:rPr>
      </w:pPr>
      <w:r w:rsidRPr="003825CA">
        <w:rPr>
          <w:sz w:val="24"/>
          <w:szCs w:val="24"/>
        </w:rPr>
        <w:t>Proiectul de hotărâre îndeplin</w:t>
      </w:r>
      <w:r>
        <w:rPr>
          <w:sz w:val="24"/>
          <w:szCs w:val="24"/>
        </w:rPr>
        <w:t>ește</w:t>
      </w:r>
      <w:r w:rsidRPr="003825CA">
        <w:rPr>
          <w:sz w:val="24"/>
          <w:szCs w:val="24"/>
        </w:rPr>
        <w:t xml:space="preserve"> </w:t>
      </w:r>
      <w:r>
        <w:rPr>
          <w:sz w:val="24"/>
          <w:szCs w:val="24"/>
        </w:rPr>
        <w:t>condițiile</w:t>
      </w:r>
      <w:r w:rsidRPr="003825CA">
        <w:rPr>
          <w:sz w:val="24"/>
          <w:szCs w:val="24"/>
        </w:rPr>
        <w:t xml:space="preserve"> legale pentru transparență decizională, fiind publicat pe site-ul instituției în perioada  </w:t>
      </w:r>
      <w:r>
        <w:rPr>
          <w:sz w:val="24"/>
          <w:szCs w:val="24"/>
        </w:rPr>
        <w:t>____________</w:t>
      </w:r>
      <w:r w:rsidRPr="003825CA">
        <w:rPr>
          <w:sz w:val="24"/>
          <w:szCs w:val="24"/>
        </w:rPr>
        <w:t xml:space="preserve">  -  </w:t>
      </w:r>
      <w:r>
        <w:rPr>
          <w:sz w:val="24"/>
          <w:szCs w:val="24"/>
        </w:rPr>
        <w:t>_____________</w:t>
      </w:r>
      <w:r w:rsidRPr="003825CA">
        <w:rPr>
          <w:sz w:val="24"/>
          <w:szCs w:val="24"/>
        </w:rPr>
        <w:t xml:space="preserve">     202</w:t>
      </w:r>
      <w:r>
        <w:rPr>
          <w:sz w:val="24"/>
          <w:szCs w:val="24"/>
        </w:rPr>
        <w:t>6</w:t>
      </w:r>
      <w:r w:rsidRPr="003825CA">
        <w:rPr>
          <w:sz w:val="24"/>
          <w:szCs w:val="24"/>
        </w:rPr>
        <w:t>.</w:t>
      </w:r>
    </w:p>
    <w:p w:rsidR="00B34103" w:rsidRPr="00B34103" w:rsidRDefault="00B34103" w:rsidP="00B34103">
      <w:pPr>
        <w:tabs>
          <w:tab w:val="left" w:pos="720"/>
          <w:tab w:val="left" w:pos="2260"/>
        </w:tabs>
        <w:jc w:val="both"/>
        <w:rPr>
          <w:sz w:val="24"/>
          <w:szCs w:val="24"/>
          <w:lang w:val="ro-RO"/>
        </w:rPr>
      </w:pPr>
    </w:p>
    <w:p w:rsidR="003B6400" w:rsidRPr="00492B45" w:rsidRDefault="00B34103" w:rsidP="00B34103">
      <w:pPr>
        <w:tabs>
          <w:tab w:val="left" w:pos="720"/>
          <w:tab w:val="left" w:pos="2260"/>
        </w:tabs>
        <w:jc w:val="both"/>
        <w:rPr>
          <w:sz w:val="24"/>
          <w:szCs w:val="24"/>
        </w:rPr>
      </w:pPr>
      <w:r w:rsidRPr="00B34103">
        <w:rPr>
          <w:sz w:val="24"/>
          <w:szCs w:val="24"/>
          <w:lang w:val="ro-RO"/>
        </w:rPr>
        <w:t xml:space="preserve">    Având în vedere cele prezentate mai sus, precum și necesitatea reglementării condițiilor de utilizare a parcării publice și a tarifelor aferente, supun dezbaterii și adoptării</w:t>
      </w:r>
      <w:r>
        <w:rPr>
          <w:sz w:val="24"/>
          <w:szCs w:val="24"/>
          <w:lang w:val="ro-RO"/>
        </w:rPr>
        <w:t>,</w:t>
      </w:r>
      <w:r w:rsidRPr="00B34103">
        <w:rPr>
          <w:sz w:val="24"/>
          <w:szCs w:val="24"/>
          <w:lang w:val="ro-RO"/>
        </w:rPr>
        <w:t xml:space="preserve"> proiectul de hotărâre inițiat în acest scop, împreună cu anexele care fac parte integrantă din acesta.</w:t>
      </w:r>
    </w:p>
    <w:p w:rsidR="003B6400" w:rsidRPr="00492B45" w:rsidRDefault="003B6400" w:rsidP="00055230">
      <w:pPr>
        <w:pStyle w:val="BodyTextIndent2"/>
        <w:ind w:firstLine="720"/>
        <w:rPr>
          <w:sz w:val="24"/>
          <w:szCs w:val="24"/>
        </w:rPr>
      </w:pPr>
    </w:p>
    <w:p w:rsidR="003B6400" w:rsidRPr="00492B45" w:rsidRDefault="003B6400" w:rsidP="00055230">
      <w:pPr>
        <w:pStyle w:val="BodyTextIndent2"/>
        <w:ind w:firstLine="720"/>
        <w:rPr>
          <w:szCs w:val="28"/>
        </w:rPr>
      </w:pPr>
    </w:p>
    <w:p w:rsidR="003B6400" w:rsidRPr="00492B45" w:rsidRDefault="003B6400" w:rsidP="00055230">
      <w:pPr>
        <w:pStyle w:val="BodyTextIndent2"/>
        <w:ind w:firstLine="720"/>
        <w:rPr>
          <w:szCs w:val="28"/>
        </w:rPr>
      </w:pPr>
    </w:p>
    <w:tbl>
      <w:tblPr>
        <w:tblW w:w="10705" w:type="dxa"/>
        <w:tblLayout w:type="fixed"/>
        <w:tblLook w:val="04A0" w:firstRow="1" w:lastRow="0" w:firstColumn="1" w:lastColumn="0" w:noHBand="0" w:noVBand="1"/>
      </w:tblPr>
      <w:tblGrid>
        <w:gridCol w:w="10705"/>
      </w:tblGrid>
      <w:tr w:rsidR="003B6400" w:rsidRPr="00492B45" w:rsidTr="003B6400">
        <w:tc>
          <w:tcPr>
            <w:tcW w:w="10705" w:type="dxa"/>
            <w:shd w:val="clear" w:color="auto" w:fill="auto"/>
          </w:tcPr>
          <w:p w:rsidR="003B6400" w:rsidRPr="00492B45" w:rsidRDefault="003B6400" w:rsidP="00F52EDB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492B45">
              <w:rPr>
                <w:b/>
                <w:sz w:val="24"/>
                <w:szCs w:val="24"/>
                <w:lang w:val="ro-RO"/>
              </w:rPr>
              <w:t>PREŞEDINTE,</w:t>
            </w:r>
          </w:p>
        </w:tc>
      </w:tr>
      <w:tr w:rsidR="003B6400" w:rsidRPr="00492B45" w:rsidTr="005B3026">
        <w:trPr>
          <w:trHeight w:val="137"/>
        </w:trPr>
        <w:tc>
          <w:tcPr>
            <w:tcW w:w="10705" w:type="dxa"/>
            <w:shd w:val="clear" w:color="auto" w:fill="auto"/>
          </w:tcPr>
          <w:p w:rsidR="003B6400" w:rsidRPr="00492B45" w:rsidRDefault="005B3026" w:rsidP="00F52EDB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Gabriel Valer Zetea</w:t>
            </w:r>
          </w:p>
        </w:tc>
      </w:tr>
    </w:tbl>
    <w:p w:rsidR="00055230" w:rsidRPr="00492B45" w:rsidRDefault="00055230" w:rsidP="00055230">
      <w:pPr>
        <w:spacing w:line="276" w:lineRule="auto"/>
        <w:jc w:val="both"/>
        <w:rPr>
          <w:sz w:val="28"/>
          <w:lang w:val="ro-RO"/>
        </w:rPr>
      </w:pPr>
    </w:p>
    <w:p w:rsidR="00055230" w:rsidRPr="00492B45" w:rsidRDefault="00055230" w:rsidP="00055230">
      <w:pPr>
        <w:rPr>
          <w:lang w:val="ro-RO"/>
        </w:rPr>
      </w:pPr>
    </w:p>
    <w:p w:rsidR="002C3F01" w:rsidRDefault="009F32B0">
      <w:pPr>
        <w:rPr>
          <w:lang w:val="ro-RO"/>
        </w:rPr>
      </w:pPr>
      <w:proofErr w:type="spellStart"/>
      <w:r>
        <w:rPr>
          <w:lang w:val="ro-RO"/>
        </w:rPr>
        <w:t>Ad.Nr</w:t>
      </w:r>
      <w:proofErr w:type="spellEnd"/>
      <w:r>
        <w:rPr>
          <w:lang w:val="ro-RO"/>
        </w:rPr>
        <w:t>. 276/2026</w:t>
      </w:r>
    </w:p>
    <w:p w:rsidR="009F32B0" w:rsidRPr="00492B45" w:rsidRDefault="009F32B0">
      <w:pPr>
        <w:rPr>
          <w:lang w:val="ro-RO"/>
        </w:rPr>
      </w:pPr>
      <w:r>
        <w:rPr>
          <w:lang w:val="ro-RO"/>
        </w:rPr>
        <w:t xml:space="preserve">Baia Mare, </w:t>
      </w:r>
      <w:r w:rsidR="006F2508">
        <w:rPr>
          <w:lang w:val="ro-RO"/>
        </w:rPr>
        <w:t>Octombrie</w:t>
      </w:r>
      <w:r>
        <w:rPr>
          <w:lang w:val="ro-RO"/>
        </w:rPr>
        <w:t xml:space="preserve"> 2026.</w:t>
      </w:r>
    </w:p>
    <w:sectPr w:rsidR="009F32B0" w:rsidRPr="00492B45" w:rsidSect="007A3606">
      <w:pgSz w:w="12240" w:h="15840" w:code="1"/>
      <w:pgMar w:top="993" w:right="1134" w:bottom="993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230"/>
    <w:rsid w:val="000031B6"/>
    <w:rsid w:val="00026A97"/>
    <w:rsid w:val="00055230"/>
    <w:rsid w:val="000F64F1"/>
    <w:rsid w:val="00155F8C"/>
    <w:rsid w:val="002C3F01"/>
    <w:rsid w:val="002F2C2B"/>
    <w:rsid w:val="0035378C"/>
    <w:rsid w:val="00370340"/>
    <w:rsid w:val="0038249F"/>
    <w:rsid w:val="003B6400"/>
    <w:rsid w:val="003E10F4"/>
    <w:rsid w:val="00492B45"/>
    <w:rsid w:val="004C5B84"/>
    <w:rsid w:val="004E54C5"/>
    <w:rsid w:val="005846F3"/>
    <w:rsid w:val="005B3026"/>
    <w:rsid w:val="0067103A"/>
    <w:rsid w:val="006F2508"/>
    <w:rsid w:val="0072229D"/>
    <w:rsid w:val="00777A9B"/>
    <w:rsid w:val="00811DEA"/>
    <w:rsid w:val="008F3732"/>
    <w:rsid w:val="00997973"/>
    <w:rsid w:val="009E569D"/>
    <w:rsid w:val="009F32B0"/>
    <w:rsid w:val="00B34103"/>
    <w:rsid w:val="00BA328D"/>
    <w:rsid w:val="00BF6FE0"/>
    <w:rsid w:val="00C46CCA"/>
    <w:rsid w:val="00CD485F"/>
    <w:rsid w:val="00F25235"/>
    <w:rsid w:val="00F93D8A"/>
    <w:rsid w:val="00FC2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ED036"/>
  <w15:docId w15:val="{D0C05884-0181-4474-B94B-60B4B3B20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2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055230"/>
    <w:pPr>
      <w:keepNext/>
      <w:outlineLvl w:val="0"/>
    </w:pPr>
    <w:rPr>
      <w:b/>
      <w:sz w:val="28"/>
      <w:lang w:val="ro-RO"/>
    </w:rPr>
  </w:style>
  <w:style w:type="paragraph" w:styleId="Heading2">
    <w:name w:val="heading 2"/>
    <w:basedOn w:val="Normal"/>
    <w:next w:val="Normal"/>
    <w:link w:val="Heading2Char"/>
    <w:qFormat/>
    <w:rsid w:val="00055230"/>
    <w:pPr>
      <w:keepNext/>
      <w:jc w:val="center"/>
      <w:outlineLvl w:val="1"/>
    </w:pPr>
    <w:rPr>
      <w:b/>
      <w:sz w:val="28"/>
      <w:u w:val="single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55230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055230"/>
    <w:rPr>
      <w:rFonts w:ascii="Times New Roman" w:eastAsia="Times New Roman" w:hAnsi="Times New Roman" w:cs="Times New Roman"/>
      <w:b/>
      <w:sz w:val="28"/>
      <w:szCs w:val="20"/>
      <w:u w:val="single"/>
    </w:rPr>
  </w:style>
  <w:style w:type="paragraph" w:styleId="BodyTextIndent2">
    <w:name w:val="Body Text Indent 2"/>
    <w:basedOn w:val="Normal"/>
    <w:link w:val="BodyTextIndent2Char"/>
    <w:rsid w:val="00055230"/>
    <w:pPr>
      <w:ind w:firstLine="1134"/>
      <w:jc w:val="both"/>
    </w:pPr>
    <w:rPr>
      <w:sz w:val="28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055230"/>
    <w:rPr>
      <w:rFonts w:ascii="Times New Roman" w:eastAsia="Times New Roman" w:hAnsi="Times New Roman" w:cs="Times New Roman"/>
      <w:sz w:val="28"/>
      <w:szCs w:val="20"/>
    </w:rPr>
  </w:style>
  <w:style w:type="character" w:styleId="Strong">
    <w:name w:val="Strong"/>
    <w:uiPriority w:val="22"/>
    <w:qFormat/>
    <w:rsid w:val="00055230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055230"/>
    <w:pPr>
      <w:spacing w:after="120"/>
    </w:pPr>
    <w:rPr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55230"/>
    <w:rPr>
      <w:rFonts w:ascii="Times New Roman" w:eastAsia="Times New Roman" w:hAnsi="Times New Roman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Sorin</dc:creator>
  <cp:lastModifiedBy>Ioana</cp:lastModifiedBy>
  <cp:revision>9</cp:revision>
  <dcterms:created xsi:type="dcterms:W3CDTF">2026-09-22T07:16:00Z</dcterms:created>
  <dcterms:modified xsi:type="dcterms:W3CDTF">2026-10-14T10:52:00Z</dcterms:modified>
</cp:coreProperties>
</file>