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7A8" w:rsidRPr="003126BF" w:rsidRDefault="009C67A8" w:rsidP="009C67A8">
      <w:pPr>
        <w:rPr>
          <w:b/>
          <w:sz w:val="24"/>
          <w:szCs w:val="24"/>
        </w:rPr>
      </w:pPr>
      <w:bookmarkStart w:id="0" w:name="_GoBack"/>
      <w:bookmarkEnd w:id="0"/>
      <w:r w:rsidRPr="003126BF">
        <w:rPr>
          <w:b/>
          <w:sz w:val="24"/>
          <w:szCs w:val="24"/>
        </w:rPr>
        <w:t>ROMANIA</w:t>
      </w:r>
    </w:p>
    <w:p w:rsidR="009C67A8" w:rsidRPr="003126BF" w:rsidRDefault="009C67A8" w:rsidP="009C67A8">
      <w:pPr>
        <w:rPr>
          <w:b/>
          <w:sz w:val="24"/>
          <w:szCs w:val="24"/>
        </w:rPr>
      </w:pPr>
      <w:r w:rsidRPr="003126BF">
        <w:rPr>
          <w:b/>
          <w:sz w:val="24"/>
          <w:szCs w:val="24"/>
        </w:rPr>
        <w:t>JUDEȚUL MARAMUREȘ</w:t>
      </w:r>
    </w:p>
    <w:p w:rsidR="009C67A8" w:rsidRPr="003126BF" w:rsidRDefault="009C67A8" w:rsidP="009C67A8">
      <w:pPr>
        <w:rPr>
          <w:b/>
          <w:sz w:val="24"/>
          <w:szCs w:val="24"/>
        </w:rPr>
      </w:pPr>
      <w:r w:rsidRPr="003126BF">
        <w:rPr>
          <w:b/>
          <w:sz w:val="24"/>
          <w:szCs w:val="24"/>
        </w:rPr>
        <w:t>CONSILIUL JUDEȚEAN MARAMUREȘ</w:t>
      </w:r>
    </w:p>
    <w:p w:rsidR="009C67A8" w:rsidRPr="003126BF" w:rsidRDefault="009C67A8" w:rsidP="009C67A8">
      <w:pPr>
        <w:rPr>
          <w:b/>
          <w:sz w:val="24"/>
          <w:szCs w:val="24"/>
        </w:rPr>
      </w:pPr>
      <w:r w:rsidRPr="003126BF">
        <w:rPr>
          <w:b/>
          <w:sz w:val="24"/>
          <w:szCs w:val="24"/>
        </w:rPr>
        <w:t>DIRECŢIA ECONOMICĂ</w:t>
      </w:r>
      <w:r w:rsidRPr="003126BF">
        <w:rPr>
          <w:b/>
          <w:sz w:val="24"/>
          <w:szCs w:val="24"/>
        </w:rPr>
        <w:tab/>
        <w:t xml:space="preserve">   </w:t>
      </w:r>
    </w:p>
    <w:p w:rsidR="009C67A8" w:rsidRPr="003126BF" w:rsidRDefault="009C67A8" w:rsidP="009C67A8">
      <w:pPr>
        <w:rPr>
          <w:b/>
          <w:sz w:val="24"/>
          <w:szCs w:val="24"/>
        </w:rPr>
      </w:pPr>
      <w:r w:rsidRPr="003126BF">
        <w:rPr>
          <w:b/>
          <w:sz w:val="24"/>
          <w:szCs w:val="24"/>
        </w:rPr>
        <w:t xml:space="preserve">Nr.  </w:t>
      </w:r>
      <w:r w:rsidRPr="004D2DF9">
        <w:rPr>
          <w:b/>
          <w:sz w:val="24"/>
          <w:szCs w:val="24"/>
        </w:rPr>
        <w:t>19292/2</w:t>
      </w:r>
      <w:r>
        <w:rPr>
          <w:b/>
          <w:sz w:val="24"/>
          <w:szCs w:val="24"/>
        </w:rPr>
        <w:t>4</w:t>
      </w:r>
      <w:r w:rsidRPr="004D2DF9">
        <w:rPr>
          <w:b/>
          <w:sz w:val="24"/>
          <w:szCs w:val="24"/>
        </w:rPr>
        <w:t>.08.2026</w:t>
      </w:r>
      <w:r w:rsidRPr="003126BF">
        <w:rPr>
          <w:b/>
          <w:sz w:val="24"/>
          <w:szCs w:val="24"/>
        </w:rPr>
        <w:tab/>
        <w:t xml:space="preserve">                       </w:t>
      </w:r>
      <w:r w:rsidRPr="003126BF">
        <w:rPr>
          <w:b/>
          <w:sz w:val="24"/>
          <w:szCs w:val="24"/>
        </w:rPr>
        <w:tab/>
      </w:r>
    </w:p>
    <w:p w:rsidR="009C67A8" w:rsidRPr="003126BF" w:rsidRDefault="009C67A8" w:rsidP="009C67A8">
      <w:pPr>
        <w:rPr>
          <w:sz w:val="24"/>
          <w:szCs w:val="24"/>
        </w:rPr>
      </w:pPr>
      <w:r w:rsidRPr="003126BF">
        <w:rPr>
          <w:sz w:val="24"/>
          <w:szCs w:val="24"/>
        </w:rPr>
        <w:tab/>
      </w:r>
      <w:r w:rsidRPr="003126BF">
        <w:rPr>
          <w:sz w:val="24"/>
          <w:szCs w:val="24"/>
        </w:rPr>
        <w:tab/>
      </w:r>
      <w:r w:rsidRPr="003126BF">
        <w:rPr>
          <w:sz w:val="24"/>
          <w:szCs w:val="24"/>
        </w:rPr>
        <w:tab/>
      </w:r>
      <w:r w:rsidRPr="003126BF">
        <w:rPr>
          <w:sz w:val="24"/>
          <w:szCs w:val="24"/>
        </w:rPr>
        <w:tab/>
      </w:r>
      <w:r w:rsidRPr="003126BF">
        <w:rPr>
          <w:sz w:val="24"/>
          <w:szCs w:val="24"/>
        </w:rPr>
        <w:tab/>
      </w:r>
      <w:r w:rsidRPr="003126BF">
        <w:rPr>
          <w:sz w:val="24"/>
          <w:szCs w:val="24"/>
        </w:rPr>
        <w:tab/>
      </w:r>
      <w:r w:rsidRPr="003126BF">
        <w:rPr>
          <w:sz w:val="24"/>
          <w:szCs w:val="24"/>
        </w:rPr>
        <w:tab/>
        <w:t xml:space="preserve">         </w:t>
      </w:r>
      <w:r w:rsidRPr="003126BF">
        <w:rPr>
          <w:sz w:val="24"/>
          <w:szCs w:val="24"/>
        </w:rPr>
        <w:tab/>
        <w:t xml:space="preserve">      </w:t>
      </w:r>
    </w:p>
    <w:p w:rsidR="009C67A8" w:rsidRPr="003126BF" w:rsidRDefault="009C67A8" w:rsidP="009C67A8">
      <w:pPr>
        <w:rPr>
          <w:sz w:val="24"/>
          <w:szCs w:val="24"/>
        </w:rPr>
      </w:pPr>
      <w:r w:rsidRPr="003126BF">
        <w:rPr>
          <w:sz w:val="24"/>
          <w:szCs w:val="24"/>
        </w:rPr>
        <w:t xml:space="preserve"> </w:t>
      </w:r>
    </w:p>
    <w:p w:rsidR="009C67A8" w:rsidRPr="003126BF" w:rsidRDefault="009C67A8" w:rsidP="009C67A8">
      <w:pPr>
        <w:rPr>
          <w:sz w:val="24"/>
          <w:szCs w:val="24"/>
        </w:rPr>
      </w:pPr>
    </w:p>
    <w:p w:rsidR="009C67A8" w:rsidRPr="003126BF" w:rsidRDefault="009C67A8" w:rsidP="009C67A8">
      <w:pPr>
        <w:pStyle w:val="Heading1"/>
        <w:jc w:val="center"/>
        <w:rPr>
          <w:szCs w:val="24"/>
        </w:rPr>
      </w:pPr>
      <w:r w:rsidRPr="003126BF">
        <w:rPr>
          <w:szCs w:val="24"/>
        </w:rPr>
        <w:t>RAPORT DE SPECIALITATE</w:t>
      </w:r>
    </w:p>
    <w:p w:rsidR="009C67A8" w:rsidRPr="003126BF" w:rsidRDefault="009C67A8" w:rsidP="009C67A8">
      <w:pPr>
        <w:jc w:val="center"/>
        <w:rPr>
          <w:b/>
          <w:sz w:val="24"/>
          <w:szCs w:val="24"/>
        </w:rPr>
      </w:pPr>
      <w:r w:rsidRPr="003126BF">
        <w:rPr>
          <w:b/>
          <w:sz w:val="24"/>
          <w:szCs w:val="24"/>
        </w:rPr>
        <w:t>la proiectul de hotărâre</w:t>
      </w:r>
    </w:p>
    <w:p w:rsidR="009C67A8" w:rsidRPr="003126BF" w:rsidRDefault="009C67A8" w:rsidP="009C67A8">
      <w:pPr>
        <w:jc w:val="center"/>
        <w:rPr>
          <w:b/>
          <w:sz w:val="24"/>
          <w:szCs w:val="24"/>
        </w:rPr>
      </w:pPr>
      <w:r w:rsidRPr="003126BF">
        <w:rPr>
          <w:b/>
          <w:bCs/>
          <w:sz w:val="24"/>
          <w:szCs w:val="24"/>
          <w:lang w:eastAsia="ro-RO"/>
        </w:rPr>
        <w:t xml:space="preserve">privind stabilirea </w:t>
      </w:r>
      <w:proofErr w:type="spellStart"/>
      <w:r w:rsidRPr="003126BF">
        <w:rPr>
          <w:b/>
          <w:bCs/>
          <w:sz w:val="24"/>
          <w:szCs w:val="24"/>
          <w:lang w:eastAsia="ro-RO"/>
        </w:rPr>
        <w:t>preţurilor</w:t>
      </w:r>
      <w:proofErr w:type="spellEnd"/>
      <w:r w:rsidRPr="003126BF">
        <w:rPr>
          <w:b/>
          <w:bCs/>
          <w:sz w:val="24"/>
          <w:szCs w:val="24"/>
          <w:lang w:eastAsia="ro-RO"/>
        </w:rPr>
        <w:t xml:space="preserve"> medii ale produselor agricole, pentru anul fiscal 202</w:t>
      </w:r>
      <w:r>
        <w:rPr>
          <w:b/>
          <w:bCs/>
          <w:sz w:val="24"/>
          <w:szCs w:val="24"/>
          <w:lang w:eastAsia="ro-RO"/>
        </w:rPr>
        <w:t>7</w:t>
      </w:r>
    </w:p>
    <w:p w:rsidR="009C67A8" w:rsidRPr="003126BF" w:rsidRDefault="009C67A8" w:rsidP="009C67A8">
      <w:pPr>
        <w:pStyle w:val="BodyText"/>
        <w:spacing w:line="360" w:lineRule="auto"/>
        <w:rPr>
          <w:szCs w:val="24"/>
          <w:lang w:val="ro-RO"/>
        </w:rPr>
      </w:pPr>
      <w:r w:rsidRPr="003126BF">
        <w:rPr>
          <w:szCs w:val="24"/>
          <w:lang w:val="ro-RO"/>
        </w:rPr>
        <w:tab/>
      </w:r>
    </w:p>
    <w:p w:rsidR="009C67A8" w:rsidRPr="003126BF" w:rsidRDefault="009C67A8" w:rsidP="009C67A8">
      <w:pPr>
        <w:shd w:val="clear" w:color="auto" w:fill="FFFFFF"/>
        <w:ind w:firstLine="720"/>
        <w:jc w:val="both"/>
        <w:rPr>
          <w:sz w:val="24"/>
          <w:szCs w:val="24"/>
          <w:lang w:eastAsia="ro-RO"/>
        </w:rPr>
      </w:pPr>
      <w:r w:rsidRPr="003126BF">
        <w:rPr>
          <w:sz w:val="24"/>
          <w:szCs w:val="24"/>
        </w:rPr>
        <w:t>În art. 84, alin (5) din Legea 227/2015 privind Codul fiscal, se precizează: „</w:t>
      </w:r>
      <w:r w:rsidRPr="003126BF">
        <w:rPr>
          <w:sz w:val="24"/>
          <w:szCs w:val="24"/>
          <w:lang w:eastAsia="ro-RO"/>
        </w:rPr>
        <w:t xml:space="preserve">În cazul în care arenda se exprimă în natură, evaluarea în lei se face pe baza </w:t>
      </w:r>
      <w:proofErr w:type="spellStart"/>
      <w:r w:rsidRPr="003126BF">
        <w:rPr>
          <w:sz w:val="24"/>
          <w:szCs w:val="24"/>
          <w:lang w:eastAsia="ro-RO"/>
        </w:rPr>
        <w:t>preţurilor</w:t>
      </w:r>
      <w:proofErr w:type="spellEnd"/>
      <w:r w:rsidRPr="003126BF">
        <w:rPr>
          <w:sz w:val="24"/>
          <w:szCs w:val="24"/>
          <w:lang w:eastAsia="ro-RO"/>
        </w:rPr>
        <w:t xml:space="preserve"> medii ale produselor agricole, stabilite prin hotărâri ale consiliilor judeţene şi, respectiv, ale Consiliului General al Municipiului Bucureşti, ca urmare a propunerilor </w:t>
      </w:r>
      <w:proofErr w:type="spellStart"/>
      <w:r w:rsidRPr="003126BF">
        <w:rPr>
          <w:sz w:val="24"/>
          <w:szCs w:val="24"/>
          <w:lang w:eastAsia="ro-RO"/>
        </w:rPr>
        <w:t>direcţiilor</w:t>
      </w:r>
      <w:proofErr w:type="spellEnd"/>
      <w:r w:rsidRPr="003126BF">
        <w:rPr>
          <w:sz w:val="24"/>
          <w:szCs w:val="24"/>
          <w:lang w:eastAsia="ro-RO"/>
        </w:rPr>
        <w:t xml:space="preserve"> teritoriale de specialitate ale Ministerului Agriculturii şi Dezvoltării Rurale, hotărâri ce trebuie emise înainte de începerea anului fiscal. Aceste hotărâri se transmit, în cadrul </w:t>
      </w:r>
      <w:proofErr w:type="spellStart"/>
      <w:r w:rsidRPr="003126BF">
        <w:rPr>
          <w:sz w:val="24"/>
          <w:szCs w:val="24"/>
          <w:lang w:eastAsia="ro-RO"/>
        </w:rPr>
        <w:t>aceluiaşi</w:t>
      </w:r>
      <w:proofErr w:type="spellEnd"/>
      <w:r w:rsidRPr="003126BF">
        <w:rPr>
          <w:sz w:val="24"/>
          <w:szCs w:val="24"/>
          <w:lang w:eastAsia="ro-RO"/>
        </w:rPr>
        <w:t xml:space="preserve"> termen, </w:t>
      </w:r>
      <w:proofErr w:type="spellStart"/>
      <w:r w:rsidRPr="003126BF">
        <w:rPr>
          <w:sz w:val="24"/>
          <w:szCs w:val="24"/>
          <w:lang w:eastAsia="ro-RO"/>
        </w:rPr>
        <w:t>direcţiilor</w:t>
      </w:r>
      <w:proofErr w:type="spellEnd"/>
      <w:r w:rsidRPr="003126BF">
        <w:rPr>
          <w:sz w:val="24"/>
          <w:szCs w:val="24"/>
          <w:lang w:eastAsia="ro-RO"/>
        </w:rPr>
        <w:t xml:space="preserve"> generale regionale ale </w:t>
      </w:r>
      <w:proofErr w:type="spellStart"/>
      <w:r w:rsidRPr="003126BF">
        <w:rPr>
          <w:sz w:val="24"/>
          <w:szCs w:val="24"/>
          <w:lang w:eastAsia="ro-RO"/>
        </w:rPr>
        <w:t>finanţelor</w:t>
      </w:r>
      <w:proofErr w:type="spellEnd"/>
      <w:r w:rsidRPr="003126BF">
        <w:rPr>
          <w:sz w:val="24"/>
          <w:szCs w:val="24"/>
          <w:lang w:eastAsia="ro-RO"/>
        </w:rPr>
        <w:t xml:space="preserve"> publice, pentru a fi comunicate unităţilor fiscale din subordine”.</w:t>
      </w:r>
    </w:p>
    <w:p w:rsidR="009C67A8" w:rsidRPr="003126BF" w:rsidRDefault="009C67A8" w:rsidP="009C67A8">
      <w:pPr>
        <w:shd w:val="clear" w:color="auto" w:fill="FFFFFF"/>
        <w:ind w:firstLine="720"/>
        <w:jc w:val="both"/>
        <w:rPr>
          <w:sz w:val="24"/>
          <w:szCs w:val="24"/>
        </w:rPr>
      </w:pPr>
      <w:r w:rsidRPr="003126BF">
        <w:rPr>
          <w:sz w:val="24"/>
          <w:szCs w:val="24"/>
        </w:rPr>
        <w:t xml:space="preserve">  Astfel, în adresa Direcţiei pentru Agricultură Județ</w:t>
      </w:r>
      <w:r>
        <w:rPr>
          <w:sz w:val="24"/>
          <w:szCs w:val="24"/>
        </w:rPr>
        <w:t>eană</w:t>
      </w:r>
      <w:r w:rsidRPr="003126BF">
        <w:rPr>
          <w:sz w:val="24"/>
          <w:szCs w:val="24"/>
        </w:rPr>
        <w:t xml:space="preserve"> Maramureş nr. </w:t>
      </w:r>
      <w:r>
        <w:rPr>
          <w:sz w:val="24"/>
          <w:szCs w:val="24"/>
        </w:rPr>
        <w:t>3715</w:t>
      </w:r>
      <w:r w:rsidRPr="003126BF">
        <w:rPr>
          <w:sz w:val="24"/>
          <w:szCs w:val="24"/>
        </w:rPr>
        <w:t>/</w:t>
      </w:r>
      <w:r>
        <w:rPr>
          <w:sz w:val="24"/>
          <w:szCs w:val="24"/>
        </w:rPr>
        <w:t>21</w:t>
      </w:r>
      <w:r w:rsidRPr="003126BF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3126BF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3126BF">
        <w:rPr>
          <w:sz w:val="24"/>
          <w:szCs w:val="24"/>
        </w:rPr>
        <w:t xml:space="preserve">, înregistrată la Consiliul județean sub nr. </w:t>
      </w:r>
      <w:r w:rsidRPr="00F80DE5">
        <w:rPr>
          <w:sz w:val="24"/>
          <w:szCs w:val="24"/>
        </w:rPr>
        <w:t>19130/21.08.2026</w:t>
      </w:r>
      <w:r w:rsidRPr="003126BF">
        <w:rPr>
          <w:sz w:val="24"/>
          <w:szCs w:val="24"/>
        </w:rPr>
        <w:t xml:space="preserve">, sunt precizate prețurile medii </w:t>
      </w:r>
      <w:r>
        <w:rPr>
          <w:sz w:val="24"/>
          <w:szCs w:val="24"/>
        </w:rPr>
        <w:t>din</w:t>
      </w:r>
      <w:r w:rsidRPr="003126BF">
        <w:rPr>
          <w:sz w:val="24"/>
          <w:szCs w:val="24"/>
        </w:rPr>
        <w:t xml:space="preserve"> piețe și oboare</w:t>
      </w:r>
      <w:r>
        <w:rPr>
          <w:sz w:val="24"/>
          <w:szCs w:val="24"/>
        </w:rPr>
        <w:t>,</w:t>
      </w:r>
      <w:r w:rsidRPr="003126BF">
        <w:rPr>
          <w:sz w:val="24"/>
          <w:szCs w:val="24"/>
        </w:rPr>
        <w:t xml:space="preserve"> monitorizate de către  Direcția </w:t>
      </w:r>
      <w:r>
        <w:rPr>
          <w:sz w:val="24"/>
          <w:szCs w:val="24"/>
        </w:rPr>
        <w:t>p</w:t>
      </w:r>
      <w:r w:rsidRPr="003126BF">
        <w:rPr>
          <w:sz w:val="24"/>
          <w:szCs w:val="24"/>
        </w:rPr>
        <w:t>entru Agricultură Județeană Maramureș.</w:t>
      </w:r>
    </w:p>
    <w:p w:rsidR="009C67A8" w:rsidRPr="003126BF" w:rsidRDefault="009C67A8" w:rsidP="009C67A8">
      <w:pPr>
        <w:ind w:firstLine="720"/>
        <w:jc w:val="both"/>
        <w:rPr>
          <w:sz w:val="24"/>
          <w:szCs w:val="24"/>
        </w:rPr>
      </w:pPr>
    </w:p>
    <w:p w:rsidR="009C67A8" w:rsidRPr="003126BF" w:rsidRDefault="009C67A8" w:rsidP="009C67A8">
      <w:pPr>
        <w:ind w:firstLine="720"/>
        <w:jc w:val="both"/>
        <w:rPr>
          <w:sz w:val="24"/>
          <w:szCs w:val="24"/>
        </w:rPr>
      </w:pPr>
    </w:p>
    <w:p w:rsidR="009C67A8" w:rsidRPr="003126BF" w:rsidRDefault="009C67A8" w:rsidP="009C67A8">
      <w:pPr>
        <w:ind w:firstLine="720"/>
        <w:jc w:val="both"/>
        <w:rPr>
          <w:sz w:val="24"/>
          <w:szCs w:val="24"/>
        </w:rPr>
      </w:pPr>
    </w:p>
    <w:p w:rsidR="009C67A8" w:rsidRPr="003126BF" w:rsidRDefault="009C67A8" w:rsidP="009C67A8">
      <w:pPr>
        <w:jc w:val="both"/>
        <w:rPr>
          <w:sz w:val="24"/>
          <w:szCs w:val="24"/>
        </w:rPr>
      </w:pPr>
    </w:p>
    <w:p w:rsidR="009C67A8" w:rsidRPr="003126BF" w:rsidRDefault="009C67A8" w:rsidP="009C67A8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Pr="003126BF">
        <w:rPr>
          <w:b/>
          <w:sz w:val="24"/>
          <w:szCs w:val="24"/>
        </w:rPr>
        <w:t>DIRECTOR EXECUTIV,</w:t>
      </w:r>
    </w:p>
    <w:p w:rsidR="009C67A8" w:rsidRPr="003126BF" w:rsidRDefault="009C67A8" w:rsidP="009C67A8">
      <w:pPr>
        <w:ind w:left="2880" w:firstLine="720"/>
        <w:rPr>
          <w:sz w:val="24"/>
          <w:szCs w:val="24"/>
        </w:rPr>
      </w:pPr>
      <w:r w:rsidRPr="003126BF">
        <w:rPr>
          <w:b/>
          <w:sz w:val="24"/>
          <w:szCs w:val="24"/>
        </w:rPr>
        <w:t xml:space="preserve">       Adriana Maria </w:t>
      </w:r>
      <w:proofErr w:type="spellStart"/>
      <w:r w:rsidRPr="003126BF">
        <w:rPr>
          <w:b/>
          <w:sz w:val="24"/>
          <w:szCs w:val="24"/>
        </w:rPr>
        <w:t>Petruţ</w:t>
      </w:r>
      <w:proofErr w:type="spellEnd"/>
    </w:p>
    <w:p w:rsidR="009C67A8" w:rsidRPr="003126BF" w:rsidRDefault="009C67A8" w:rsidP="009C67A8">
      <w:pPr>
        <w:pStyle w:val="BodyTextIndent"/>
        <w:spacing w:line="276" w:lineRule="auto"/>
        <w:rPr>
          <w:sz w:val="24"/>
          <w:szCs w:val="24"/>
        </w:rPr>
      </w:pPr>
    </w:p>
    <w:p w:rsidR="009C67A8" w:rsidRPr="003126BF" w:rsidRDefault="009C67A8" w:rsidP="009C67A8">
      <w:pPr>
        <w:pStyle w:val="BodyTextIndent"/>
        <w:spacing w:line="276" w:lineRule="auto"/>
        <w:rPr>
          <w:sz w:val="24"/>
          <w:szCs w:val="24"/>
        </w:rPr>
      </w:pPr>
    </w:p>
    <w:p w:rsidR="009C67A8" w:rsidRPr="005C2C5A" w:rsidRDefault="009C67A8" w:rsidP="009C67A8">
      <w:pPr>
        <w:pStyle w:val="BodyTextIndent"/>
        <w:spacing w:line="276" w:lineRule="auto"/>
        <w:rPr>
          <w:sz w:val="24"/>
          <w:szCs w:val="24"/>
        </w:rPr>
      </w:pPr>
    </w:p>
    <w:p w:rsidR="009C67A8" w:rsidRPr="005C2C5A" w:rsidRDefault="009C67A8" w:rsidP="009C67A8">
      <w:pPr>
        <w:pStyle w:val="BodyTextIndent"/>
        <w:spacing w:line="276" w:lineRule="auto"/>
        <w:rPr>
          <w:sz w:val="24"/>
          <w:szCs w:val="24"/>
        </w:rPr>
      </w:pPr>
    </w:p>
    <w:p w:rsidR="009C67A8" w:rsidRPr="005C2C5A" w:rsidRDefault="009C67A8" w:rsidP="009C67A8">
      <w:pPr>
        <w:pStyle w:val="BodyTextIndent"/>
        <w:spacing w:line="276" w:lineRule="auto"/>
        <w:ind w:left="5760" w:firstLine="0"/>
        <w:rPr>
          <w:b/>
          <w:bCs/>
          <w:sz w:val="24"/>
          <w:szCs w:val="24"/>
        </w:rPr>
      </w:pPr>
      <w:r w:rsidRPr="0050004B">
        <w:rPr>
          <w:b/>
          <w:color w:val="FFFFFF" w:themeColor="background1"/>
          <w:sz w:val="24"/>
          <w:szCs w:val="24"/>
        </w:rPr>
        <w:t xml:space="preserve">u Bugete și execuție </w:t>
      </w:r>
    </w:p>
    <w:p w:rsidR="009C67A8" w:rsidRPr="005C2C5A" w:rsidRDefault="009C67A8" w:rsidP="009C67A8">
      <w:pPr>
        <w:pStyle w:val="ListParagraph"/>
        <w:ind w:left="993"/>
        <w:rPr>
          <w:b/>
          <w:bCs/>
          <w:sz w:val="24"/>
          <w:szCs w:val="24"/>
          <w:lang w:val="ro-RO"/>
        </w:rPr>
      </w:pPr>
    </w:p>
    <w:p w:rsidR="009C67A8" w:rsidRPr="009C67A8" w:rsidRDefault="009C67A8" w:rsidP="009C67A8">
      <w:pPr>
        <w:rPr>
          <w:bCs/>
          <w:sz w:val="24"/>
          <w:szCs w:val="24"/>
        </w:rPr>
      </w:pPr>
      <w:r w:rsidRPr="009C67A8">
        <w:rPr>
          <w:bCs/>
          <w:sz w:val="24"/>
          <w:szCs w:val="24"/>
        </w:rPr>
        <w:t>Întocmit,</w:t>
      </w:r>
    </w:p>
    <w:p w:rsidR="009C67A8" w:rsidRPr="003126BF" w:rsidRDefault="009C67A8" w:rsidP="009C67A8">
      <w:pPr>
        <w:rPr>
          <w:sz w:val="24"/>
          <w:szCs w:val="24"/>
        </w:rPr>
      </w:pPr>
      <w:r w:rsidRPr="003126BF">
        <w:rPr>
          <w:sz w:val="24"/>
          <w:szCs w:val="24"/>
        </w:rPr>
        <w:t xml:space="preserve"> Sorin Pascu</w:t>
      </w:r>
    </w:p>
    <w:p w:rsidR="009C67A8" w:rsidRPr="00174D8F" w:rsidRDefault="009C67A8" w:rsidP="009C67A8"/>
    <w:p w:rsidR="009C67A8" w:rsidRDefault="009C67A8" w:rsidP="009C67A8">
      <w:pPr>
        <w:pStyle w:val="BodyText"/>
        <w:rPr>
          <w:lang w:val="ro-RO"/>
        </w:rPr>
      </w:pPr>
      <w:r w:rsidRPr="00E12D8F">
        <w:rPr>
          <w:lang w:val="ro-RO"/>
        </w:rPr>
        <w:tab/>
      </w:r>
    </w:p>
    <w:p w:rsidR="008853EA" w:rsidRDefault="008853EA"/>
    <w:sectPr w:rsidR="008853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6A5"/>
    <w:rsid w:val="007F56A5"/>
    <w:rsid w:val="008853EA"/>
    <w:rsid w:val="009C67A8"/>
    <w:rsid w:val="009D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6B61B-BAED-425A-A23E-2F335F81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Heading1">
    <w:name w:val="heading 1"/>
    <w:basedOn w:val="Normal"/>
    <w:next w:val="Normal"/>
    <w:link w:val="Heading1Char"/>
    <w:qFormat/>
    <w:rsid w:val="009C67A8"/>
    <w:pPr>
      <w:keepNext/>
      <w:outlineLvl w:val="0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67A8"/>
    <w:rPr>
      <w:rFonts w:ascii="Times New Roman" w:eastAsia="Times New Roman" w:hAnsi="Times New Roman" w:cs="Times New Roman"/>
      <w:b/>
      <w:sz w:val="28"/>
      <w:szCs w:val="20"/>
      <w:lang w:val="ro-RO"/>
    </w:rPr>
  </w:style>
  <w:style w:type="paragraph" w:styleId="BodyText">
    <w:name w:val="Body Text"/>
    <w:basedOn w:val="Normal"/>
    <w:link w:val="BodyTextChar"/>
    <w:rsid w:val="009C67A8"/>
    <w:pPr>
      <w:jc w:val="both"/>
    </w:pPr>
    <w:rPr>
      <w:sz w:val="24"/>
      <w:lang w:val="en-GB"/>
    </w:rPr>
  </w:style>
  <w:style w:type="character" w:customStyle="1" w:styleId="BodyTextChar">
    <w:name w:val="Body Text Char"/>
    <w:basedOn w:val="DefaultParagraphFont"/>
    <w:link w:val="BodyText"/>
    <w:rsid w:val="009C67A8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">
    <w:name w:val="Body Text Indent"/>
    <w:basedOn w:val="Normal"/>
    <w:link w:val="BodyTextIndentChar"/>
    <w:rsid w:val="009C67A8"/>
    <w:pPr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9C67A8"/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ListParagraph">
    <w:name w:val="List Paragraph"/>
    <w:basedOn w:val="Normal"/>
    <w:uiPriority w:val="34"/>
    <w:qFormat/>
    <w:rsid w:val="009C67A8"/>
    <w:pPr>
      <w:ind w:left="720"/>
      <w:contextualSpacing/>
    </w:pPr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Dorel RB</cp:lastModifiedBy>
  <cp:revision>2</cp:revision>
  <dcterms:created xsi:type="dcterms:W3CDTF">2026-09-09T10:44:00Z</dcterms:created>
  <dcterms:modified xsi:type="dcterms:W3CDTF">2026-09-09T10:44:00Z</dcterms:modified>
</cp:coreProperties>
</file>